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FFB" w:rsidRPr="00544FFB" w:rsidRDefault="00544FFB" w:rsidP="00544F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Droid Sans Devanagari"/>
          <w:sz w:val="16"/>
          <w:szCs w:val="16"/>
          <w:lang w:bidi="hi-IN"/>
        </w:rPr>
      </w:pPr>
      <w:r w:rsidRPr="00544FFB">
        <w:rPr>
          <w:rFonts w:ascii="Times New Roman" w:eastAsia="Times New Roman" w:hAnsi="Times New Roman" w:cs="Droid Sans Devanagari"/>
          <w:sz w:val="16"/>
          <w:szCs w:val="16"/>
          <w:lang w:bidi="hi-IN"/>
        </w:rPr>
        <w:t>ОТДЕЛ КУЛЬТУРЫ АДМИНИСТРАЦИИ МУНИЦИПАЛЬНОГО РАЙОНА «СОСНОГОРСК»</w:t>
      </w:r>
    </w:p>
    <w:p w:rsidR="00544FFB" w:rsidRDefault="00544FFB" w:rsidP="00544F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Droid Sans Devanagari"/>
          <w:sz w:val="16"/>
          <w:szCs w:val="16"/>
          <w:lang w:bidi="hi-IN"/>
        </w:rPr>
      </w:pPr>
      <w:r>
        <w:rPr>
          <w:rFonts w:ascii="Times New Roman" w:eastAsia="Times New Roman" w:hAnsi="Times New Roman" w:cs="Droid Sans Devanagari"/>
          <w:sz w:val="16"/>
          <w:szCs w:val="16"/>
          <w:lang w:bidi="hi-IN"/>
        </w:rPr>
        <w:t xml:space="preserve">МУНИЦИПАЛЬНОЕ АВТОНОМНОЕ </w:t>
      </w:r>
      <w:r w:rsidRPr="00544FFB">
        <w:rPr>
          <w:rFonts w:ascii="Times New Roman" w:eastAsia="Times New Roman" w:hAnsi="Times New Roman" w:cs="Droid Sans Devanagari"/>
          <w:sz w:val="16"/>
          <w:szCs w:val="16"/>
          <w:lang w:bidi="hi-IN"/>
        </w:rPr>
        <w:t xml:space="preserve">УЧРЕЖДЕНИЕ </w:t>
      </w:r>
      <w:r>
        <w:rPr>
          <w:rFonts w:ascii="Times New Roman" w:eastAsia="Times New Roman" w:hAnsi="Times New Roman" w:cs="Droid Sans Devanagari"/>
          <w:sz w:val="16"/>
          <w:szCs w:val="16"/>
          <w:lang w:bidi="hi-IN"/>
        </w:rPr>
        <w:t>«ЦЕНТР КОМИ И НАЦИОНАЛЬНЫХ КУЛЬТУР»</w:t>
      </w:r>
    </w:p>
    <w:p w:rsidR="00544FFB" w:rsidRPr="00544FFB" w:rsidRDefault="00544FFB" w:rsidP="00544F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Droid Sans Devanagari"/>
          <w:sz w:val="16"/>
          <w:szCs w:val="16"/>
          <w:lang w:bidi="hi-IN"/>
        </w:rPr>
      </w:pPr>
    </w:p>
    <w:p w:rsidR="00544FFB" w:rsidRDefault="00544FFB" w:rsidP="00544FFB">
      <w:pPr>
        <w:jc w:val="center"/>
        <w:rPr>
          <w:rFonts w:ascii="Times New Roman" w:hAnsi="Times New Roman" w:cs="Times New Roman"/>
          <w:sz w:val="16"/>
          <w:szCs w:val="16"/>
        </w:rPr>
      </w:pPr>
      <w:r w:rsidRPr="00544FFB">
        <w:rPr>
          <w:rFonts w:ascii="Times New Roman" w:hAnsi="Times New Roman" w:cs="Times New Roman"/>
          <w:sz w:val="16"/>
          <w:szCs w:val="16"/>
        </w:rPr>
        <w:t xml:space="preserve">СОСНОГОРСК КАРСА  КОМИ ДА УНА СИКАС ВОЙТЫРЛÖН КУЛЬТУРА </w:t>
      </w:r>
      <w:proofErr w:type="gramStart"/>
      <w:r w:rsidRPr="00544FFB">
        <w:rPr>
          <w:rFonts w:ascii="Times New Roman" w:hAnsi="Times New Roman" w:cs="Times New Roman"/>
          <w:sz w:val="16"/>
          <w:szCs w:val="16"/>
        </w:rPr>
        <w:t>Ш</w:t>
      </w:r>
      <w:proofErr w:type="gramEnd"/>
      <w:r w:rsidRPr="00544FFB">
        <w:rPr>
          <w:rFonts w:ascii="Times New Roman" w:hAnsi="Times New Roman" w:cs="Times New Roman"/>
          <w:sz w:val="16"/>
          <w:szCs w:val="16"/>
        </w:rPr>
        <w:t>ÖРИН МУНИЦИПАЛЬНÖЙ АСШÖРЛУНА УЧРЕЖДЕНИЕ</w:t>
      </w:r>
    </w:p>
    <w:p w:rsidR="00CE0282" w:rsidRDefault="00544FFB" w:rsidP="00544FF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E0282">
        <w:rPr>
          <w:rFonts w:ascii="Times New Roman" w:hAnsi="Times New Roman" w:cs="Times New Roman"/>
        </w:rPr>
        <w:t>«УТВЕРЖДАЮ»</w:t>
      </w:r>
    </w:p>
    <w:p w:rsidR="00CE0282" w:rsidRDefault="00CE0282" w:rsidP="00CE028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</w:t>
      </w:r>
      <w:r w:rsidR="006B49BF">
        <w:rPr>
          <w:rFonts w:ascii="Times New Roman" w:hAnsi="Times New Roman" w:cs="Times New Roman"/>
        </w:rPr>
        <w:t>________Н. К. Чугунова</w:t>
      </w:r>
      <w:r w:rsidR="006B49BF">
        <w:rPr>
          <w:rFonts w:ascii="Times New Roman" w:hAnsi="Times New Roman" w:cs="Times New Roman"/>
        </w:rPr>
        <w:br/>
        <w:t>Д</w:t>
      </w:r>
      <w:r w:rsidR="0040186C">
        <w:rPr>
          <w:rFonts w:ascii="Times New Roman" w:hAnsi="Times New Roman" w:cs="Times New Roman"/>
        </w:rPr>
        <w:t>иректор МА</w:t>
      </w:r>
      <w:r>
        <w:rPr>
          <w:rFonts w:ascii="Times New Roman" w:hAnsi="Times New Roman" w:cs="Times New Roman"/>
        </w:rPr>
        <w:t>У «ЦК</w:t>
      </w:r>
      <w:r w:rsidR="0040186C">
        <w:rPr>
          <w:rFonts w:ascii="Times New Roman" w:hAnsi="Times New Roman" w:cs="Times New Roman"/>
        </w:rPr>
        <w:t xml:space="preserve"> и Н</w:t>
      </w:r>
      <w:r>
        <w:rPr>
          <w:rFonts w:ascii="Times New Roman" w:hAnsi="Times New Roman" w:cs="Times New Roman"/>
        </w:rPr>
        <w:t>К»</w:t>
      </w: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E0282" w:rsidRDefault="00CE0282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A08F3" w:rsidRDefault="00FA08F3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6EF0" w:rsidRPr="00D46EF0" w:rsidRDefault="00D46EF0" w:rsidP="00D46E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jc w:val="center"/>
        <w:rPr>
          <w:rFonts w:ascii="Times New Roman" w:eastAsia="Droid Sans Fallback" w:hAnsi="Times New Roman" w:cs="Times New Roman"/>
          <w:b/>
          <w:bCs/>
          <w:sz w:val="28"/>
          <w:szCs w:val="28"/>
          <w:lang w:eastAsia="zh-CN" w:bidi="hi-IN"/>
        </w:rPr>
      </w:pPr>
      <w:r w:rsidRPr="00D46EF0">
        <w:rPr>
          <w:rFonts w:ascii="Times New Roman" w:eastAsia="Droid Sans Fallback" w:hAnsi="Times New Roman" w:cs="Times New Roman"/>
          <w:b/>
          <w:bCs/>
          <w:sz w:val="28"/>
          <w:szCs w:val="28"/>
          <w:lang w:eastAsia="zh-CN" w:bidi="hi-IN"/>
        </w:rPr>
        <w:t>ПРОГРАММА ВОСПИТАНИЯ</w:t>
      </w:r>
    </w:p>
    <w:p w:rsidR="00D46EF0" w:rsidRPr="00D46EF0" w:rsidRDefault="00D46EF0" w:rsidP="00D46E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jc w:val="center"/>
        <w:rPr>
          <w:rFonts w:ascii="Times New Roman" w:eastAsia="Droid Sans Fallback" w:hAnsi="Times New Roman" w:cs="Times New Roman"/>
          <w:b/>
          <w:bCs/>
          <w:sz w:val="28"/>
          <w:szCs w:val="28"/>
          <w:lang w:eastAsia="zh-CN" w:bidi="hi-IN"/>
        </w:rPr>
      </w:pPr>
      <w:r w:rsidRPr="00D46EF0">
        <w:rPr>
          <w:rFonts w:ascii="Times New Roman" w:eastAsia="Droid Sans Fallback" w:hAnsi="Times New Roman" w:cs="Times New Roman"/>
          <w:b/>
          <w:bCs/>
          <w:sz w:val="28"/>
          <w:szCs w:val="28"/>
          <w:lang w:eastAsia="zh-CN" w:bidi="hi-IN"/>
        </w:rPr>
        <w:t>для детского оздоровительного лагеря с дневным пребыванием</w:t>
      </w:r>
    </w:p>
    <w:p w:rsidR="00D46EF0" w:rsidRPr="00D46EF0" w:rsidRDefault="00D46EF0" w:rsidP="00D46E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jc w:val="center"/>
        <w:rPr>
          <w:rFonts w:ascii="Times New Roman" w:eastAsia="Droid Sans Fallback" w:hAnsi="Times New Roman" w:cs="Times New Roman"/>
          <w:color w:val="000000"/>
          <w:sz w:val="32"/>
          <w:szCs w:val="32"/>
          <w:lang w:eastAsia="zh-CN" w:bidi="hi-IN"/>
        </w:rPr>
      </w:pPr>
      <w:r>
        <w:rPr>
          <w:rFonts w:ascii="Times New Roman" w:eastAsia="Droid Sans Fallback" w:hAnsi="Times New Roman" w:cs="Times New Roman"/>
          <w:b/>
          <w:bCs/>
          <w:sz w:val="28"/>
          <w:szCs w:val="28"/>
          <w:lang w:eastAsia="zh-CN" w:bidi="hi-IN"/>
        </w:rPr>
        <w:t>МАУ «Центр коми и национальных культур»</w:t>
      </w:r>
      <w:r>
        <w:rPr>
          <w:rFonts w:ascii="Times New Roman" w:eastAsia="Droid Sans Fallback" w:hAnsi="Times New Roman" w:cs="Times New Roman"/>
          <w:b/>
          <w:bCs/>
          <w:sz w:val="28"/>
          <w:szCs w:val="28"/>
          <w:lang w:eastAsia="zh-CN" w:bidi="hi-IN"/>
        </w:rPr>
        <w:br/>
      </w:r>
      <w:r w:rsidRPr="00D46EF0">
        <w:rPr>
          <w:rFonts w:ascii="Times New Roman" w:eastAsia="Droid Sans Fallback" w:hAnsi="Times New Roman" w:cs="Times New Roman"/>
          <w:b/>
          <w:bCs/>
          <w:sz w:val="28"/>
          <w:szCs w:val="28"/>
          <w:lang w:eastAsia="zh-CN" w:bidi="hi-IN"/>
        </w:rPr>
        <w:t xml:space="preserve"> (организация отдыха детей и их оздоровления)</w:t>
      </w:r>
    </w:p>
    <w:p w:rsidR="00FA08F3" w:rsidRDefault="00FA08F3" w:rsidP="00CE028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CE0282">
      <w:pPr>
        <w:jc w:val="center"/>
        <w:rPr>
          <w:rFonts w:ascii="Times New Roman" w:hAnsi="Times New Roman" w:cs="Times New Roman"/>
        </w:rPr>
      </w:pPr>
    </w:p>
    <w:p w:rsidR="00CE0282" w:rsidRDefault="00CE0282" w:rsidP="00D46E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г.</w:t>
      </w:r>
      <w:r w:rsidR="00FB22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Сосногорск</w:t>
      </w:r>
    </w:p>
    <w:p w:rsidR="00081464" w:rsidRPr="00781E59" w:rsidRDefault="00C42C20" w:rsidP="00781E5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2022</w:t>
      </w:r>
      <w:r w:rsidR="00CE0282">
        <w:rPr>
          <w:rFonts w:ascii="Times New Roman" w:hAnsi="Times New Roman" w:cs="Times New Roman"/>
        </w:rPr>
        <w:t>г.</w:t>
      </w:r>
    </w:p>
    <w:p w:rsidR="00D46EF0" w:rsidRPr="00D46EF0" w:rsidRDefault="00081464" w:rsidP="00D46EF0">
      <w:pPr>
        <w:jc w:val="center"/>
        <w:rPr>
          <w:rFonts w:ascii="Times New Roman" w:eastAsia="Droid Sans Fallback" w:hAnsi="Times New Roman" w:cs="Times New Roman"/>
          <w:b/>
          <w:sz w:val="28"/>
          <w:szCs w:val="28"/>
          <w:lang w:eastAsia="zh-CN" w:bidi="hi-IN"/>
        </w:rPr>
      </w:pPr>
      <w:r w:rsidRPr="00FA08F3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</w:t>
      </w:r>
      <w:r w:rsidR="00D46EF0" w:rsidRPr="00D46EF0">
        <w:rPr>
          <w:rFonts w:ascii="Times New Roman" w:eastAsia="Times New Roman" w:hAnsi="Times New Roman" w:cs="Times New Roman"/>
          <w:b/>
          <w:sz w:val="28"/>
          <w:szCs w:val="28"/>
          <w:lang w:eastAsia="zh-CN" w:bidi="hi-IN"/>
        </w:rPr>
        <w:t>СОДЕРЖАНИЕ</w:t>
      </w:r>
    </w:p>
    <w:p w:rsidR="00D46EF0" w:rsidRPr="00D46EF0" w:rsidRDefault="00D46EF0" w:rsidP="00D46E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69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 w:bidi="hi-IN"/>
        </w:rPr>
      </w:pPr>
    </w:p>
    <w:tbl>
      <w:tblPr>
        <w:tblW w:w="9473" w:type="dxa"/>
        <w:tblInd w:w="147" w:type="dxa"/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53"/>
        <w:gridCol w:w="920"/>
      </w:tblGrid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bookmarkStart w:id="0" w:name="_Hlk100848127"/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Пояснительная записка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3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 w:bidi="hi-IN"/>
              </w:rPr>
            </w:pPr>
            <w:r w:rsidRPr="00D46EF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  <w:t>Раздел I. ЦЕННОСТНО-ЦЕЛЕВЫЕ ОСНОВЫ ВОСПИТАНИЯ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6</w:t>
            </w:r>
          </w:p>
        </w:tc>
      </w:tr>
      <w:tr w:rsidR="00D46EF0" w:rsidRPr="00D46EF0" w:rsidTr="000842DC">
        <w:trPr>
          <w:trHeight w:val="370"/>
        </w:trPr>
        <w:tc>
          <w:tcPr>
            <w:tcW w:w="8553" w:type="dxa"/>
            <w:vMerge w:val="restart"/>
            <w:shd w:val="clear" w:color="auto" w:fill="FFFFFF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46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</w:pPr>
            <w:r w:rsidRPr="00D46EF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  <w:t>1.1. Цель и задачи воспитания</w:t>
            </w:r>
          </w:p>
        </w:tc>
        <w:tc>
          <w:tcPr>
            <w:tcW w:w="920" w:type="dxa"/>
            <w:vMerge w:val="restart"/>
            <w:shd w:val="clear" w:color="auto" w:fill="FFFFFF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6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46"/>
              <w:outlineLvl w:val="0"/>
              <w:rPr>
                <w:rFonts w:ascii="Times New Roman" w:eastAsia="Droid Sans Fallback" w:hAnsi="Times New Roman" w:cs="Times New Roman"/>
                <w:sz w:val="24"/>
                <w:szCs w:val="24"/>
                <w:lang w:eastAsia="zh-CN" w:bidi="hi-IN"/>
              </w:rPr>
            </w:pPr>
            <w:r w:rsidRPr="00D46EF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  <w:t>1.2. Методологические основы и принципы воспитательной деятельности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6</w:t>
            </w:r>
          </w:p>
        </w:tc>
      </w:tr>
      <w:tr w:rsidR="00D46EF0" w:rsidRPr="00D46EF0" w:rsidTr="000842DC">
        <w:trPr>
          <w:trHeight w:val="370"/>
        </w:trPr>
        <w:tc>
          <w:tcPr>
            <w:tcW w:w="8553" w:type="dxa"/>
            <w:vMerge w:val="restart"/>
            <w:shd w:val="clear" w:color="auto" w:fill="FFFFFF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46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4"/>
                <w:lang w:eastAsia="zh-CN" w:bidi="hi-IN"/>
              </w:rPr>
              <w:t xml:space="preserve">1.3. Основные направления воспитания </w:t>
            </w:r>
          </w:p>
        </w:tc>
        <w:tc>
          <w:tcPr>
            <w:tcW w:w="920" w:type="dxa"/>
            <w:vMerge w:val="restart"/>
            <w:shd w:val="clear" w:color="auto" w:fill="FFFFFF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8</w:t>
            </w:r>
          </w:p>
        </w:tc>
      </w:tr>
      <w:tr w:rsidR="00D46EF0" w:rsidRPr="00D46EF0" w:rsidTr="000842DC">
        <w:trPr>
          <w:trHeight w:val="322"/>
        </w:trPr>
        <w:tc>
          <w:tcPr>
            <w:tcW w:w="8553" w:type="dxa"/>
            <w:shd w:val="clear" w:color="auto" w:fill="FFFFFF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46"/>
              <w:outlineLvl w:val="0"/>
              <w:rPr>
                <w:rFonts w:ascii="Times New Roman" w:eastAsia="Droid Sans Fallback" w:hAnsi="Times New Roman" w:cs="Times New Roman"/>
                <w:color w:val="000000"/>
                <w:sz w:val="28"/>
                <w:szCs w:val="24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4"/>
                <w:lang w:eastAsia="zh-CN" w:bidi="hi-IN"/>
              </w:rPr>
              <w:t>1.4. Основные традиции и уникальность воспитательной деятельности</w:t>
            </w:r>
          </w:p>
        </w:tc>
        <w:tc>
          <w:tcPr>
            <w:tcW w:w="920" w:type="dxa"/>
            <w:shd w:val="clear" w:color="auto" w:fill="FFFFFF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9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48"/>
                <w:szCs w:val="48"/>
                <w:lang w:bidi="hi-IN"/>
              </w:rPr>
            </w:pPr>
            <w:r w:rsidRPr="00D46EF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  <w:lang w:bidi="hi-IN"/>
              </w:rPr>
              <w:t>Раздел II. СОДЕРЖАНИЕ, ВИДЫ И ФОРМЫ ВОСПИТАТЕЛЬНОЙ ДЕЯТЕЛЬНОСТИ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10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bookmarkStart w:id="1" w:name="_Hlk100848748"/>
            <w:bookmarkEnd w:id="0"/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2.1. Модуль «Будущее России»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10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iCs/>
                <w:color w:val="000000"/>
                <w:sz w:val="28"/>
                <w:szCs w:val="28"/>
                <w:lang w:eastAsia="zh-CN" w:bidi="hi-IN"/>
              </w:rPr>
              <w:t>2.2. Модуль «Ключевые мероприятия детского лагеря»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10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iCs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 xml:space="preserve">2.3. Модуль </w:t>
            </w:r>
            <w:r w:rsidRPr="00D46EF0">
              <w:rPr>
                <w:rFonts w:ascii="Times New Roman" w:eastAsia="Droid Sans Fallback" w:hAnsi="Times New Roman" w:cs="Times New Roman"/>
                <w:iCs/>
                <w:color w:val="000000"/>
                <w:sz w:val="28"/>
                <w:szCs w:val="28"/>
                <w:lang w:eastAsia="zh-CN" w:bidi="hi-IN"/>
              </w:rPr>
              <w:t>«Отрядная работа»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10</w:t>
            </w:r>
          </w:p>
        </w:tc>
      </w:tr>
      <w:tr w:rsidR="00D46EF0" w:rsidRPr="00D46EF0" w:rsidTr="000842DC">
        <w:trPr>
          <w:trHeight w:val="370"/>
        </w:trPr>
        <w:tc>
          <w:tcPr>
            <w:tcW w:w="8553" w:type="dxa"/>
            <w:vMerge w:val="restart"/>
            <w:shd w:val="clear" w:color="auto" w:fill="FFFFFF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iCs/>
                <w:sz w:val="28"/>
                <w:szCs w:val="28"/>
                <w:lang w:eastAsia="zh-CN" w:bidi="hi-IN"/>
              </w:rPr>
              <w:t>2.4. Модуль «Коллективно-творческое дело (КТД)</w:t>
            </w:r>
            <w:r w:rsidRPr="00D46EF0"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»</w:t>
            </w:r>
          </w:p>
        </w:tc>
        <w:tc>
          <w:tcPr>
            <w:tcW w:w="920" w:type="dxa"/>
            <w:vMerge w:val="restart"/>
            <w:shd w:val="clear" w:color="auto" w:fill="FFFFFF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12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2.5. Модуль «Самоуправление»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12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2.6. Модуль «Дополнительное образование»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13</w:t>
            </w:r>
          </w:p>
        </w:tc>
      </w:tr>
      <w:tr w:rsidR="00D46EF0" w:rsidRPr="00D46EF0" w:rsidTr="000842DC">
        <w:trPr>
          <w:trHeight w:val="317"/>
        </w:trPr>
        <w:tc>
          <w:tcPr>
            <w:tcW w:w="8553" w:type="dxa"/>
            <w:vMerge w:val="restart"/>
            <w:shd w:val="clear" w:color="auto" w:fill="FFFFFF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</w:pPr>
            <w:r w:rsidRPr="00D46EF0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BFBFB"/>
                <w:lang w:eastAsia="zh-CN" w:bidi="hi-IN"/>
              </w:rPr>
              <w:t>2.7. Модуль «Здоровый образ жизни»</w:t>
            </w:r>
          </w:p>
        </w:tc>
        <w:tc>
          <w:tcPr>
            <w:tcW w:w="920" w:type="dxa"/>
            <w:vMerge w:val="restart"/>
            <w:shd w:val="clear" w:color="auto" w:fill="FFFFFF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13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BFBFB"/>
                <w:lang w:eastAsia="zh-CN" w:bidi="hi-IN"/>
              </w:rPr>
              <w:t>2.8. Модуль «Организация предметно-эстетической среды»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14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BFBFB"/>
                <w:lang w:eastAsia="zh-CN" w:bidi="hi-IN"/>
              </w:rPr>
              <w:t>2.9. Модуль «Профилактика и безопасность»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15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2.10. Модуль «Работа с вожатыми/воспитателями»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15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2.11. Модуль «Работа с родителями»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16</w:t>
            </w:r>
          </w:p>
        </w:tc>
      </w:tr>
      <w:tr w:rsidR="00D46EF0" w:rsidRPr="00D46EF0" w:rsidTr="000842DC">
        <w:trPr>
          <w:trHeight w:val="480"/>
        </w:trPr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rPr>
                <w:rFonts w:ascii="Times New Roman" w:eastAsia="Droid Sans Fallback" w:hAnsi="Times New Roman" w:cs="Times New Roman"/>
                <w:sz w:val="24"/>
                <w:szCs w:val="24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2.12. Модуль «Экскурсии и походы»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16</w:t>
            </w:r>
          </w:p>
        </w:tc>
      </w:tr>
      <w:tr w:rsidR="00D46EF0" w:rsidRPr="00D46EF0" w:rsidTr="000842DC">
        <w:trPr>
          <w:trHeight w:val="317"/>
        </w:trPr>
        <w:tc>
          <w:tcPr>
            <w:tcW w:w="8553" w:type="dxa"/>
            <w:vMerge w:val="restart"/>
            <w:shd w:val="clear" w:color="auto" w:fill="FFFFFF"/>
          </w:tcPr>
          <w:p w:rsidR="00D46EF0" w:rsidRPr="00D46EF0" w:rsidRDefault="00D46EF0" w:rsidP="00D46EF0">
            <w:pPr>
              <w:keepNext/>
              <w:keepLines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/>
              <w:ind w:firstLine="85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D46EF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ko-KR"/>
              </w:rPr>
              <w:t>2.13. Модуль «Социальное партнерство»</w:t>
            </w:r>
          </w:p>
        </w:tc>
        <w:tc>
          <w:tcPr>
            <w:tcW w:w="920" w:type="dxa"/>
            <w:vMerge w:val="restart"/>
            <w:shd w:val="clear" w:color="auto" w:fill="FFFFFF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16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</w:pPr>
            <w:bookmarkStart w:id="2" w:name="_Hlk100848186"/>
            <w:bookmarkEnd w:id="1"/>
            <w:r w:rsidRPr="00D46EF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  <w:t xml:space="preserve">Раздел III. ОРГАНИЗАЦИЯ ВОСПИТАТЕЛЬНОЙ ДЕЯТЕЛЬНОСТИ 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17</w:t>
            </w:r>
          </w:p>
        </w:tc>
      </w:tr>
      <w:tr w:rsidR="00D46EF0" w:rsidRPr="00D46EF0" w:rsidTr="000842DC">
        <w:trPr>
          <w:trHeight w:val="317"/>
        </w:trPr>
        <w:tc>
          <w:tcPr>
            <w:tcW w:w="8553" w:type="dxa"/>
            <w:vMerge w:val="restart"/>
            <w:shd w:val="clear" w:color="auto" w:fill="FFFFFF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outlineLvl w:val="0"/>
              <w:rPr>
                <w:rFonts w:ascii="Times New Roman" w:eastAsia="Droid Sans Fallback" w:hAnsi="Times New Roman" w:cs="Times New Roman"/>
                <w:sz w:val="24"/>
                <w:szCs w:val="24"/>
                <w:lang w:eastAsia="zh-CN" w:bidi="hi-IN"/>
              </w:rPr>
            </w:pPr>
            <w:r w:rsidRPr="00D46EF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  <w:t>3.1. Особенности организации воспитательной деятельности</w:t>
            </w:r>
          </w:p>
        </w:tc>
        <w:tc>
          <w:tcPr>
            <w:tcW w:w="920" w:type="dxa"/>
            <w:vMerge w:val="restart"/>
            <w:shd w:val="clear" w:color="auto" w:fill="FFFFFF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17</w:t>
            </w:r>
          </w:p>
        </w:tc>
      </w:tr>
      <w:tr w:rsidR="00D46EF0" w:rsidRPr="00D46EF0" w:rsidTr="000842DC">
        <w:trPr>
          <w:trHeight w:val="370"/>
        </w:trPr>
        <w:tc>
          <w:tcPr>
            <w:tcW w:w="8553" w:type="dxa"/>
            <w:vMerge w:val="restart"/>
            <w:shd w:val="clear" w:color="auto" w:fill="FFFFFF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ind w:firstLine="850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</w:pPr>
            <w:r w:rsidRPr="00D46EF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zh-CN" w:bidi="hi-IN"/>
              </w:rPr>
              <w:t>3.2. Анализ воспитательного процесса и результатов воспитания</w:t>
            </w:r>
          </w:p>
        </w:tc>
        <w:tc>
          <w:tcPr>
            <w:tcW w:w="920" w:type="dxa"/>
            <w:vMerge w:val="restart"/>
            <w:shd w:val="clear" w:color="auto" w:fill="FFFFFF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>20</w:t>
            </w:r>
          </w:p>
        </w:tc>
      </w:tr>
      <w:tr w:rsidR="00D46EF0" w:rsidRPr="00D46EF0" w:rsidTr="000842DC">
        <w:tc>
          <w:tcPr>
            <w:tcW w:w="8553" w:type="dxa"/>
            <w:shd w:val="clear" w:color="auto" w:fill="auto"/>
          </w:tcPr>
          <w:p w:rsidR="00D46EF0" w:rsidRPr="00D46EF0" w:rsidRDefault="00D46EF0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D46EF0">
              <w:rPr>
                <w:rFonts w:ascii="Times New Roman" w:eastAsia="Droid Sans Fallback" w:hAnsi="Times New Roman" w:cs="Times New Roman"/>
                <w:color w:val="000000"/>
                <w:sz w:val="28"/>
                <w:szCs w:val="28"/>
                <w:lang w:eastAsia="zh-CN" w:bidi="hi-IN"/>
              </w:rPr>
              <w:t xml:space="preserve">Приложения </w:t>
            </w:r>
          </w:p>
        </w:tc>
        <w:tc>
          <w:tcPr>
            <w:tcW w:w="920" w:type="dxa"/>
            <w:shd w:val="clear" w:color="auto" w:fill="auto"/>
          </w:tcPr>
          <w:p w:rsidR="00D46EF0" w:rsidRPr="00D46EF0" w:rsidRDefault="00D1203F" w:rsidP="00D46EF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after="0"/>
              <w:jc w:val="center"/>
              <w:rPr>
                <w:rFonts w:ascii="Times New Roman" w:eastAsia="Droid Sans Fallback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23</w:t>
            </w:r>
          </w:p>
        </w:tc>
      </w:tr>
      <w:bookmarkEnd w:id="2"/>
    </w:tbl>
    <w:p w:rsidR="00781E59" w:rsidRDefault="00781E59" w:rsidP="000515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0282" w:rsidRPr="00FA08F3" w:rsidRDefault="00051566" w:rsidP="000515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  <w:bookmarkStart w:id="3" w:name="_GoBack"/>
      <w:bookmarkEnd w:id="3"/>
    </w:p>
    <w:p w:rsidR="00CE0282" w:rsidRPr="00FA08F3" w:rsidRDefault="00CE0282" w:rsidP="00887F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Программа</w:t>
      </w:r>
      <w:r w:rsidR="0040186C">
        <w:rPr>
          <w:rFonts w:ascii="Times New Roman" w:hAnsi="Times New Roman" w:cs="Times New Roman"/>
          <w:sz w:val="24"/>
          <w:szCs w:val="24"/>
        </w:rPr>
        <w:t xml:space="preserve">  детского оздоровительного </w:t>
      </w:r>
      <w:r w:rsidRPr="00FA08F3">
        <w:rPr>
          <w:rFonts w:ascii="Times New Roman" w:hAnsi="Times New Roman" w:cs="Times New Roman"/>
          <w:sz w:val="24"/>
          <w:szCs w:val="24"/>
        </w:rPr>
        <w:t xml:space="preserve">лагеря «По следам </w:t>
      </w:r>
      <w:proofErr w:type="spellStart"/>
      <w:r w:rsidRPr="00FA08F3">
        <w:rPr>
          <w:rFonts w:ascii="Times New Roman" w:hAnsi="Times New Roman" w:cs="Times New Roman"/>
          <w:sz w:val="24"/>
          <w:szCs w:val="24"/>
        </w:rPr>
        <w:t>Перы</w:t>
      </w:r>
      <w:proofErr w:type="spellEnd"/>
      <w:r w:rsidRPr="00FA08F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A08F3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Pr="00FA08F3">
        <w:rPr>
          <w:rFonts w:ascii="Times New Roman" w:hAnsi="Times New Roman" w:cs="Times New Roman"/>
          <w:sz w:val="24"/>
          <w:szCs w:val="24"/>
        </w:rPr>
        <w:t>» ориентирована на саморазвитие личности, развитие  творческого потенциала, воспитание любви и уважения к коми краю, знакомство с традициями и обычаями коми зырян.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08F3">
        <w:rPr>
          <w:rFonts w:ascii="Times New Roman" w:hAnsi="Times New Roman" w:cs="Times New Roman"/>
          <w:sz w:val="24"/>
          <w:szCs w:val="24"/>
        </w:rPr>
        <w:t>Одним из условий эффективности работы площадки является использование мастер-классов по художественному слову, прикладному искусству, живописи, краеведению, туризму, вокалу, сценической речи, журналистике  в сочетании с играми, беседами, экскурсиями,  музыкальными, познавательными, досуговыми программами.</w:t>
      </w:r>
      <w:proofErr w:type="gramEnd"/>
      <w:r w:rsidRPr="00FA08F3">
        <w:rPr>
          <w:rFonts w:ascii="Times New Roman" w:hAnsi="Times New Roman" w:cs="Times New Roman"/>
          <w:sz w:val="24"/>
          <w:szCs w:val="24"/>
        </w:rPr>
        <w:t xml:space="preserve"> Форма работы групповая и подгрупповая.</w:t>
      </w:r>
    </w:p>
    <w:p w:rsidR="00CE0282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Большую роль играют межличностные  отношения,  как между детьми, так и взрослым и ребенком.  Доброжелательность и сотворчество - два компонента, которые играют  основополагающую роль в  развитии  межличностных отношений.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3052">
        <w:rPr>
          <w:rFonts w:ascii="Times New Roman" w:hAnsi="Times New Roman" w:cs="Times New Roman"/>
          <w:bCs/>
          <w:sz w:val="24"/>
          <w:szCs w:val="24"/>
        </w:rPr>
        <w:t>Р</w:t>
      </w:r>
      <w:r w:rsidRPr="00C83052">
        <w:rPr>
          <w:rFonts w:ascii="Times New Roman" w:hAnsi="Times New Roman" w:cs="Times New Roman"/>
          <w:sz w:val="24"/>
          <w:szCs w:val="24"/>
        </w:rPr>
        <w:t xml:space="preserve">абочая программа воспитания для организаций отдыха детей и их оздоровления (далее – Программа воспитания) разработана на основе Примерной рабочей программы воспитания для общеобразовательных организаций, разработанной Федеральным государственным бюджетным научным учреждением «Институт изучения детства, семьи и воспитания Российской академии образования» в соответствии с нормативно-правовыми документами: 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Конституцией Российской Федерации (</w:t>
      </w:r>
      <w:proofErr w:type="gramStart"/>
      <w:r w:rsidRPr="00C83052">
        <w:rPr>
          <w:rFonts w:ascii="Times New Roman" w:hAnsi="Times New Roman" w:cs="Times New Roman"/>
          <w:sz w:val="24"/>
          <w:szCs w:val="24"/>
        </w:rPr>
        <w:t>принята</w:t>
      </w:r>
      <w:proofErr w:type="gramEnd"/>
      <w:r w:rsidRPr="00C83052">
        <w:rPr>
          <w:rFonts w:ascii="Times New Roman" w:hAnsi="Times New Roman" w:cs="Times New Roman"/>
          <w:sz w:val="24"/>
          <w:szCs w:val="24"/>
        </w:rPr>
        <w:t xml:space="preserve"> всенародным голосованием 12.12.1993, с изменениями, одобренными в ходе общероссийского голосования 01.07.2020).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Конвенцией о правах ребенка (одобрена Генеральной Ассамблеей ООН 20.11.1989, вступила в силу для СССР 15.09.1990).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Федеральным законом от 29.12.2012 № 273-ФЗ «Об образовании в Российской Федерации».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Федеральным законом от 31.07.2020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Федеральным законом от 24.07.1998 № 124-ФЗ «Об основных гарантиях прав ребенка в Российской Федерации».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Федеральным законом от 30.12.2020 № 489-ФЗ «О молодежной политике в Российской Федерации».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Приказы №№286,287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Стратегией развития воспитания в Российской Федерации на период до 2025 года (</w:t>
      </w:r>
      <w:proofErr w:type="gramStart"/>
      <w:r w:rsidRPr="00C83052">
        <w:rPr>
          <w:rFonts w:ascii="Times New Roman" w:hAnsi="Times New Roman" w:cs="Times New Roman"/>
          <w:sz w:val="24"/>
          <w:szCs w:val="24"/>
        </w:rPr>
        <w:t>утверждена</w:t>
      </w:r>
      <w:proofErr w:type="gramEnd"/>
      <w:r w:rsidRPr="00C83052">
        <w:rPr>
          <w:rFonts w:ascii="Times New Roman" w:hAnsi="Times New Roman" w:cs="Times New Roman"/>
          <w:sz w:val="24"/>
          <w:szCs w:val="24"/>
        </w:rPr>
        <w:t xml:space="preserve"> распоряжением Правительства Российской Федерации от 29.05.2015 № 996-р).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lastRenderedPageBreak/>
        <w:t xml:space="preserve">- Указом Президента Российской Федерации от 21.07.2020 № 474 «О национальных целях развития Российской Федерации на период до 2030 года». 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Планом основных мероприятий, проводимых в рамках Десятилетия детства, на период до 2027 года (утвержден распоряжением Правительства Российской Федерации от 23.01.2021 № 122-р).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Государственной программой Российской Федерации «Развитие образования» (</w:t>
      </w:r>
      <w:proofErr w:type="gramStart"/>
      <w:r w:rsidRPr="00C83052">
        <w:rPr>
          <w:rFonts w:ascii="Times New Roman" w:hAnsi="Times New Roman" w:cs="Times New Roman"/>
          <w:sz w:val="24"/>
          <w:szCs w:val="24"/>
        </w:rPr>
        <w:t>утверждена</w:t>
      </w:r>
      <w:proofErr w:type="gramEnd"/>
      <w:r w:rsidRPr="00C83052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Российской Федерации от 26. 12.2017 № 1642).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- Федеральным проектом «Успех каждого ребенка» (утвержден президиумом Совета при Президенте РФ по стратегическому развитию и национальным проектам, протокол от 24.12.2018 № 16.).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Программа является методическим документом, определяющим комплекс основных характеристик воспитательной работы, осуществляемой в детском лагере, разрабатывается с учетом государственной политики в области образования и воспитания.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Программа создана с целью организации непрерывного воспитательного процесса, основывается на единстве и преемственности с общим и дополнительным образованием, соотносится с примерной рабочей программой воспитания для образовательных организаций, реализующих образовательные программы общего образования.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Программа предусматривает приобщение </w:t>
      </w:r>
      <w:proofErr w:type="gramStart"/>
      <w:r w:rsidRPr="00C8305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83052">
        <w:rPr>
          <w:rFonts w:ascii="Times New Roman" w:hAnsi="Times New Roman" w:cs="Times New Roman"/>
          <w:sz w:val="24"/>
          <w:szCs w:val="24"/>
        </w:rPr>
        <w:t xml:space="preserve"> к российским традиционным духовным ценностям, включая культурные ценности своей этнической группы, правилам и нормам поведения в российском обществе.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Ценности </w:t>
      </w:r>
      <w:r w:rsidRPr="00C83052">
        <w:rPr>
          <w:rFonts w:ascii="Times New Roman" w:hAnsi="Times New Roman" w:cs="Times New Roman"/>
          <w:b/>
          <w:sz w:val="24"/>
          <w:szCs w:val="24"/>
        </w:rPr>
        <w:t>Родины и природы</w:t>
      </w:r>
      <w:r w:rsidRPr="00C83052">
        <w:rPr>
          <w:rFonts w:ascii="Times New Roman" w:hAnsi="Times New Roman" w:cs="Times New Roman"/>
          <w:sz w:val="24"/>
          <w:szCs w:val="24"/>
        </w:rPr>
        <w:t xml:space="preserve"> лежат в основе патриотического направления воспитания.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Ценности </w:t>
      </w:r>
      <w:r w:rsidRPr="00C83052">
        <w:rPr>
          <w:rFonts w:ascii="Times New Roman" w:hAnsi="Times New Roman" w:cs="Times New Roman"/>
          <w:b/>
          <w:sz w:val="24"/>
          <w:szCs w:val="24"/>
        </w:rPr>
        <w:t>человека, дружбы, семьи</w:t>
      </w:r>
      <w:r w:rsidRPr="00C83052">
        <w:rPr>
          <w:rFonts w:ascii="Times New Roman" w:hAnsi="Times New Roman" w:cs="Times New Roman"/>
          <w:sz w:val="24"/>
          <w:szCs w:val="24"/>
        </w:rPr>
        <w:t>, сотрудничества лежат в основе духовно-нравственного и социального направлений воспитания.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Ценность </w:t>
      </w:r>
      <w:r w:rsidRPr="00C83052">
        <w:rPr>
          <w:rFonts w:ascii="Times New Roman" w:hAnsi="Times New Roman" w:cs="Times New Roman"/>
          <w:b/>
          <w:sz w:val="24"/>
          <w:szCs w:val="24"/>
        </w:rPr>
        <w:t>знания</w:t>
      </w:r>
      <w:r w:rsidRPr="00C83052">
        <w:rPr>
          <w:rFonts w:ascii="Times New Roman" w:hAnsi="Times New Roman" w:cs="Times New Roman"/>
          <w:sz w:val="24"/>
          <w:szCs w:val="24"/>
        </w:rPr>
        <w:t xml:space="preserve"> лежит в основе познавательного направления воспитания.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Ценность </w:t>
      </w:r>
      <w:r w:rsidRPr="00C83052">
        <w:rPr>
          <w:rFonts w:ascii="Times New Roman" w:hAnsi="Times New Roman" w:cs="Times New Roman"/>
          <w:b/>
          <w:sz w:val="24"/>
          <w:szCs w:val="24"/>
        </w:rPr>
        <w:t>здоровья</w:t>
      </w:r>
      <w:r w:rsidRPr="00C83052">
        <w:rPr>
          <w:rFonts w:ascii="Times New Roman" w:hAnsi="Times New Roman" w:cs="Times New Roman"/>
          <w:sz w:val="24"/>
          <w:szCs w:val="24"/>
        </w:rPr>
        <w:t xml:space="preserve"> лежит в основе направления физического воспитания.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Ценность </w:t>
      </w:r>
      <w:r w:rsidRPr="00C83052">
        <w:rPr>
          <w:rFonts w:ascii="Times New Roman" w:hAnsi="Times New Roman" w:cs="Times New Roman"/>
          <w:b/>
          <w:sz w:val="24"/>
          <w:szCs w:val="24"/>
        </w:rPr>
        <w:t>труда</w:t>
      </w:r>
      <w:r w:rsidRPr="00C83052">
        <w:rPr>
          <w:rFonts w:ascii="Times New Roman" w:hAnsi="Times New Roman" w:cs="Times New Roman"/>
          <w:sz w:val="24"/>
          <w:szCs w:val="24"/>
        </w:rPr>
        <w:t xml:space="preserve"> лежит в основе трудового направления воспитания.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Ценности </w:t>
      </w:r>
      <w:r w:rsidRPr="00C83052">
        <w:rPr>
          <w:rFonts w:ascii="Times New Roman" w:hAnsi="Times New Roman" w:cs="Times New Roman"/>
          <w:b/>
          <w:sz w:val="24"/>
          <w:szCs w:val="24"/>
        </w:rPr>
        <w:t>культуры и красоты</w:t>
      </w:r>
      <w:r w:rsidRPr="00C83052">
        <w:rPr>
          <w:rFonts w:ascii="Times New Roman" w:hAnsi="Times New Roman" w:cs="Times New Roman"/>
          <w:sz w:val="24"/>
          <w:szCs w:val="24"/>
        </w:rPr>
        <w:t xml:space="preserve"> лежат в основе эстетического направления воспитания.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«Ключевые смыслы» системы воспитания, с учетом которых должна реализовываться программа: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b/>
          <w:bCs/>
          <w:sz w:val="24"/>
          <w:szCs w:val="24"/>
        </w:rPr>
        <w:t>«Люблю Родину».</w:t>
      </w:r>
      <w:r w:rsidRPr="00C8305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3052">
        <w:rPr>
          <w:rFonts w:ascii="Times New Roman" w:hAnsi="Times New Roman" w:cs="Times New Roman"/>
          <w:sz w:val="24"/>
          <w:szCs w:val="24"/>
        </w:rPr>
        <w:t xml:space="preserve">Формирование у детей чувства патриотизма и готовности к защите интересов Отечества, осознание ими своей гражданской идентичности через чувства гордости за свою Родину и ответственности за будущее России, знание истории, недопустимость фальсификации исторических событий и искажения исторической правды, на основе развития программ воспитания детей, в том числе военно-патриотического воспитания, развитие у подрастающего поколения уважения к таким </w:t>
      </w:r>
      <w:r w:rsidRPr="00C83052">
        <w:rPr>
          <w:rFonts w:ascii="Times New Roman" w:hAnsi="Times New Roman" w:cs="Times New Roman"/>
          <w:sz w:val="24"/>
          <w:szCs w:val="24"/>
        </w:rPr>
        <w:lastRenderedPageBreak/>
        <w:t>символам государства, как герб, флаг</w:t>
      </w:r>
      <w:proofErr w:type="gramEnd"/>
      <w:r w:rsidRPr="00C83052">
        <w:rPr>
          <w:rFonts w:ascii="Times New Roman" w:hAnsi="Times New Roman" w:cs="Times New Roman"/>
          <w:sz w:val="24"/>
          <w:szCs w:val="24"/>
        </w:rPr>
        <w:t>, гимн Российской Федерации, к историческим символам и памятникам Отечества.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b/>
          <w:bCs/>
          <w:sz w:val="24"/>
          <w:szCs w:val="24"/>
        </w:rPr>
        <w:t>«Мы – одна команда»</w:t>
      </w:r>
      <w:r w:rsidRPr="00C83052">
        <w:rPr>
          <w:rFonts w:ascii="Times New Roman" w:hAnsi="Times New Roman" w:cs="Times New Roman"/>
          <w:sz w:val="24"/>
          <w:szCs w:val="24"/>
        </w:rPr>
        <w:t>. Особое внимание в формировании личности ребенка, основ его поведения и жизненных установок отводится социальному окружению, важной частью которого является детский коллектив. Детский коллектив предоставляет широкие возможности для самовыражения и самореализации, позволяет сформировать в детях инициативность, самостоятельность, ответственность, трудолюбие, чувство собственного достоинства.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Детский коллектив объединяет детей с разными интересами, потребностями и индивидуальными особенностями. Важно выстраивать работу и коллективные дела так, чтобы они были интересными и значимыми для каждого ребенка.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b/>
          <w:bCs/>
          <w:sz w:val="24"/>
          <w:szCs w:val="24"/>
        </w:rPr>
        <w:t>«Россия – страна возможностей»</w:t>
      </w:r>
      <w:r w:rsidRPr="00C83052">
        <w:rPr>
          <w:rFonts w:ascii="Times New Roman" w:hAnsi="Times New Roman" w:cs="Times New Roman"/>
          <w:sz w:val="24"/>
          <w:szCs w:val="24"/>
        </w:rPr>
        <w:t xml:space="preserve">. Ребенка воспитывает все, что его окружает. Окружающая среда формирует его взгляды, убеждения, привычки. Важно создавать воспитательную среду, доступную, интересную для ребенка. Создание благоприятной и разнообразной воспитательной среды возможно через вовлечение детей в конкурсы, мероприятия и проекты детских общественных объединений, заинтересованных организаций (АНО «Россия – страна возможностей», АНО «Большая Перемена», Российское движение школьников, Российское общество «Знание», Российское историческое общество), где каждый ребенок может найти то, что ему по душе. Необходимо популяризировать все возможности и социально значимые проекты организаций. 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Принимая участие в мероприятиях движений и организаций, школьники получают возможность активно участвовать в общественной жизни страны, формировать гражданскую позицию, основываясь на идеалах добра и справедливости, в том числе через систему личностного и социального роста.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Программа включает три раздела: целевой; содержательный; организационный.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Приложение: примерный календарный план воспитательной работы.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052" w:rsidRDefault="00C83052" w:rsidP="00CE0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052" w:rsidRDefault="00C83052" w:rsidP="00CE0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052" w:rsidRDefault="00C83052" w:rsidP="00CE0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052" w:rsidRDefault="00C83052" w:rsidP="00CE0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052" w:rsidRDefault="00C83052" w:rsidP="00CE0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052" w:rsidRDefault="00C83052" w:rsidP="00CE0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3052" w:rsidRDefault="00C83052" w:rsidP="00CE02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E59" w:rsidRDefault="00051566" w:rsidP="00C830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C83052" w:rsidRPr="00C83052" w:rsidRDefault="00C83052" w:rsidP="00781E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052">
        <w:rPr>
          <w:rFonts w:ascii="Times New Roman" w:hAnsi="Times New Roman" w:cs="Times New Roman"/>
          <w:b/>
          <w:sz w:val="24"/>
          <w:szCs w:val="24"/>
        </w:rPr>
        <w:lastRenderedPageBreak/>
        <w:t>Раздел I. ЦЕННОСТНО-ЦЕЛЕВЫЕ ОСНОВЫ ВОСПИТАНИЯ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Нормативные ценностно-целевые основы воспитания детей в детском лагере определяются содержанием российских гражданских (базовых, общенациональных) норм и ценностей, основные из которых закреплены в Конституции Российской Федерации. 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 xml:space="preserve">С учетом мировоззренческого, этнического, религиозного многообразия российского общества ценностно-целевые основы воспитания детей включают духовно-нравственные ценности культуры народов России, традиционных религий народов России в качестве вариативного компонента содержания воспитания, реализуемого на добровольной основе, в соответствии с мировоззренческими и культурными особенностями </w:t>
      </w:r>
      <w:r w:rsidRPr="00C83052">
        <w:rPr>
          <w:rFonts w:ascii="Times New Roman" w:hAnsi="Times New Roman" w:cs="Times New Roman"/>
          <w:sz w:val="24"/>
          <w:szCs w:val="24"/>
        </w:rPr>
        <w:br/>
        <w:t xml:space="preserve">и потребностями родителей (законных представителей) несовершеннолетних детей. </w:t>
      </w:r>
    </w:p>
    <w:p w:rsidR="00C83052" w:rsidRPr="00C83052" w:rsidRDefault="00C83052" w:rsidP="00C830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83052">
        <w:rPr>
          <w:rFonts w:ascii="Times New Roman" w:hAnsi="Times New Roman" w:cs="Times New Roman"/>
          <w:sz w:val="24"/>
          <w:szCs w:val="24"/>
        </w:rPr>
        <w:t>Воспитательная деятельность в детском лагере реализуется в соответствии с приоритетами государственной политики в сфере воспитания, зафиксированными в Стратегии развития воспитания в Российской Федерации на период до 2025 года.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</w:t>
      </w:r>
      <w:r w:rsidRPr="00C83052">
        <w:rPr>
          <w:rFonts w:ascii="Times New Roman" w:hAnsi="Times New Roman" w:cs="Times New Roman"/>
          <w:b/>
          <w:sz w:val="24"/>
          <w:szCs w:val="24"/>
        </w:rPr>
        <w:t>.</w:t>
      </w:r>
    </w:p>
    <w:p w:rsidR="00C83052" w:rsidRPr="00C83052" w:rsidRDefault="00C83052" w:rsidP="00C83052">
      <w:pPr>
        <w:pStyle w:val="a5"/>
        <w:numPr>
          <w:ilvl w:val="1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052">
        <w:rPr>
          <w:rFonts w:ascii="Times New Roman" w:hAnsi="Times New Roman" w:cs="Times New Roman"/>
          <w:b/>
          <w:sz w:val="24"/>
          <w:szCs w:val="24"/>
        </w:rPr>
        <w:t>ЦЕЛЬ и ЗАДАЧИ ВОСПИТАНИЯ</w:t>
      </w:r>
    </w:p>
    <w:p w:rsidR="00CE0282" w:rsidRPr="00C83052" w:rsidRDefault="00CE0282" w:rsidP="00C83052">
      <w:pPr>
        <w:jc w:val="both"/>
        <w:rPr>
          <w:rFonts w:ascii="Times New Roman" w:hAnsi="Times New Roman" w:cs="Times New Roman"/>
          <w:sz w:val="24"/>
          <w:szCs w:val="24"/>
        </w:rPr>
      </w:pPr>
      <w:r w:rsidRPr="00C83052">
        <w:rPr>
          <w:rFonts w:ascii="Times New Roman" w:hAnsi="Times New Roman" w:cs="Times New Roman"/>
          <w:b/>
          <w:sz w:val="24"/>
          <w:szCs w:val="24"/>
        </w:rPr>
        <w:t>Цель:</w:t>
      </w:r>
      <w:r w:rsidRPr="00C83052">
        <w:rPr>
          <w:rFonts w:ascii="Times New Roman" w:hAnsi="Times New Roman" w:cs="Times New Roman"/>
          <w:sz w:val="24"/>
          <w:szCs w:val="24"/>
        </w:rPr>
        <w:t xml:space="preserve"> научить детей практическим способностям овладения теми или иными навыками.  Сохранение  коми  обычаев и традиций.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8F3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1.Развитие активности детей: адаптация, социализация детей, привитие самостоятельности и коллективизма;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2. Развитие  творческих способностей.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3.Укрепление физических и психических сил детей, приобретение навыков здорового образа жизни.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4. Знакомство с традициями  и обычаями коми народа.</w:t>
      </w:r>
    </w:p>
    <w:p w:rsidR="00CE0282" w:rsidRPr="00FA08F3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FA08F3">
        <w:rPr>
          <w:rFonts w:ascii="Times New Roman" w:hAnsi="Times New Roman" w:cs="Times New Roman"/>
          <w:sz w:val="24"/>
          <w:szCs w:val="24"/>
        </w:rPr>
        <w:t>5. Воспитание  нравственного потенциала.</w:t>
      </w:r>
    </w:p>
    <w:p w:rsidR="00C83052" w:rsidRPr="00C83052" w:rsidRDefault="00C83052" w:rsidP="00C830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052">
        <w:rPr>
          <w:rFonts w:ascii="Times New Roman" w:hAnsi="Times New Roman" w:cs="Times New Roman"/>
          <w:b/>
          <w:sz w:val="24"/>
          <w:szCs w:val="24"/>
        </w:rPr>
        <w:t xml:space="preserve">1.2. </w:t>
      </w:r>
      <w:r>
        <w:rPr>
          <w:rFonts w:ascii="Times New Roman" w:hAnsi="Times New Roman" w:cs="Times New Roman"/>
          <w:b/>
          <w:sz w:val="24"/>
          <w:szCs w:val="24"/>
        </w:rPr>
        <w:t>МЕТОДОЛОГИЧЕСКИЕ ОСНОВЫ И ПРИНЦИПЫ ВОСПИТАТЕЛЬНОЙ ДЕЯТЕЛЬНОСТИ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Методологической основой Программы воспитания являются антропологический, культурно-исто</w:t>
      </w:r>
      <w:r w:rsidR="006B49BF">
        <w:rPr>
          <w:rFonts w:ascii="Times New Roman" w:hAnsi="Times New Roman" w:cs="Times New Roman"/>
          <w:sz w:val="24"/>
          <w:szCs w:val="24"/>
        </w:rPr>
        <w:t>рический и системно-деятельн</w:t>
      </w:r>
      <w:r w:rsidRPr="00051566">
        <w:rPr>
          <w:rFonts w:ascii="Times New Roman" w:hAnsi="Times New Roman" w:cs="Times New Roman"/>
          <w:sz w:val="24"/>
          <w:szCs w:val="24"/>
        </w:rPr>
        <w:t xml:space="preserve">ый подходы. 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Воспитательная деятельность в детском лагере основывается на следующих принципах: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lastRenderedPageBreak/>
        <w:t>- принцип гуманистической направленности. Каждый ребенок имеет право на признание его как человеческой личности, уважение его достоинства, защиту его человеческих прав, свободное развитие;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принцип ценностного единства и совместности. Единство ценностей и смыслов воспитания, разделяемых всеми участниками образовательных отношений, содействие, сотворчество и сопереживание, взаимопонимание и взаимное уважение;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 xml:space="preserve">- принцип </w:t>
      </w:r>
      <w:proofErr w:type="spellStart"/>
      <w:r w:rsidRPr="00051566">
        <w:rPr>
          <w:rFonts w:ascii="Times New Roman" w:hAnsi="Times New Roman" w:cs="Times New Roman"/>
          <w:sz w:val="24"/>
          <w:szCs w:val="24"/>
        </w:rPr>
        <w:t>культуросообразности</w:t>
      </w:r>
      <w:proofErr w:type="spellEnd"/>
      <w:r w:rsidRPr="00051566">
        <w:rPr>
          <w:rFonts w:ascii="Times New Roman" w:hAnsi="Times New Roman" w:cs="Times New Roman"/>
          <w:sz w:val="24"/>
          <w:szCs w:val="24"/>
        </w:rPr>
        <w:t xml:space="preserve">. Воспитание основывается на культуре и традициях России, включая культурные особенности региона; 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принцип следования нравственному примеру. Пример, как метод воспитания, позволяет расширить нравственный опыт ребенка, побудить его к открытому внутреннему диалогу, пробудить в нем нравственную рефлексию, обеспечить возможность выбора при построении собственной системы ценностных отношений, продемонстрировать ребенку реальную возможность следования идеалу в жизни;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 xml:space="preserve">- принцип безопасной жизнедеятельности. Защищенность важных интересов личности от внутренних и внешних угроз, воспитание через призму безопасности и безопасного поведения; 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принцип совместной деятельности ребенка и взрослого. Значимость совместной деятельности взрослого и ребенка на основе приобщения к культурным ценностям и их освоения;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 xml:space="preserve">- принцип </w:t>
      </w:r>
      <w:proofErr w:type="spellStart"/>
      <w:r w:rsidRPr="00051566">
        <w:rPr>
          <w:rFonts w:ascii="Times New Roman" w:hAnsi="Times New Roman" w:cs="Times New Roman"/>
          <w:sz w:val="24"/>
          <w:szCs w:val="24"/>
        </w:rPr>
        <w:t>инклюзивности</w:t>
      </w:r>
      <w:proofErr w:type="spellEnd"/>
      <w:r w:rsidRPr="00051566">
        <w:rPr>
          <w:rFonts w:ascii="Times New Roman" w:hAnsi="Times New Roman" w:cs="Times New Roman"/>
          <w:sz w:val="24"/>
          <w:szCs w:val="24"/>
        </w:rPr>
        <w:t>. Организация воспитательного процесса, при котором все дети, независимо от их физических, психических, интеллектуальных, культурно-этнических, языковых и иных особенностей, включены в общую систему образования.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Данные принципы реализуются в укладе детского лагеря, включающем воспитывающие среды, общности, культурные практики, совместную деятельность и события.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 xml:space="preserve">Уклад – общественный договор участников образовательных отношений, опирающийся на базовые национальные ценности, содержащий традиции региона и детского лагеря, задающий культуру поведения сообществ, описывающий предметно-эстетическую среду, деятельности и социокультурный контекст. 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Воспитывающая среда – это особая форма организации образовательного процесса, реализующего цель и задачи воспитания. Воспитывающая среда определяется целью и задачами воспитания, духовно-нравственными и социокультурными ценностями, образцами и практиками. Основными характеристиками воспитывающей среды являются ее насыщенность и структурированность.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Воспитывающие общности (сообщества) в детском лагере: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детские (одновозрастные и разновозрастные отряды). Ключевым механизмом воспитания в детском лагере является временный детский коллектив. Чтобы эффективно использовать воспитательный потенциал временного детского коллектива, необходимо учитывать особенности и закономерности развития временного детского коллектива.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lastRenderedPageBreak/>
        <w:t>- детско-взрослые. Основная цель – содействие, сотворчество и сопереживание, взаимопонимание и взаимное уважение, наличие общих ценностей и смыслов у всех участников.</w:t>
      </w:r>
    </w:p>
    <w:p w:rsidR="00C83052" w:rsidRPr="00051566" w:rsidRDefault="00C83052" w:rsidP="00051566">
      <w:pPr>
        <w:rPr>
          <w:rFonts w:ascii="Times New Roman" w:hAnsi="Times New Roman" w:cs="Times New Roman"/>
          <w:bCs/>
          <w:sz w:val="24"/>
          <w:szCs w:val="24"/>
        </w:rPr>
      </w:pPr>
    </w:p>
    <w:p w:rsidR="00C83052" w:rsidRPr="00051566" w:rsidRDefault="00C83052" w:rsidP="000515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1566">
        <w:rPr>
          <w:rFonts w:ascii="Times New Roman" w:hAnsi="Times New Roman" w:cs="Times New Roman"/>
          <w:b/>
          <w:bCs/>
          <w:sz w:val="24"/>
          <w:szCs w:val="24"/>
        </w:rPr>
        <w:t xml:space="preserve">1.3. </w:t>
      </w:r>
      <w:r w:rsidR="00051566" w:rsidRPr="00051566">
        <w:rPr>
          <w:rFonts w:ascii="Times New Roman" w:hAnsi="Times New Roman" w:cs="Times New Roman"/>
          <w:b/>
          <w:bCs/>
          <w:sz w:val="24"/>
          <w:szCs w:val="24"/>
        </w:rPr>
        <w:t>ОСНОВНЫЕ НАПРВЛЕНИЯ ВОСПИТАНИЯ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Практическая реализация цели и задач воспитания осуществляется в рамках следующих направлений воспитательной работы: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гражданское воспитание, формирование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знание и уважение прав, свобод и обязанностей гражданина Российской Федерации;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воспитание патриотизма, любви к своему народу и уважения к другим народам России, формирование общероссийской культурной идентичности;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духовно-нравственное развитие и воспитание</w:t>
      </w:r>
      <w:r w:rsidRPr="000515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51566">
        <w:rPr>
          <w:rFonts w:ascii="Times New Roman" w:hAnsi="Times New Roman" w:cs="Times New Roman"/>
          <w:sz w:val="24"/>
          <w:szCs w:val="24"/>
        </w:rPr>
        <w:t xml:space="preserve">обучающихся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эстетическое воспитание: 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экологическое воспитание: 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трудовое воспитание: воспитание уважения к труду, трудящимся, результатам труда (своего и других людей), ориентации на трудовую деятельность, получение профессии, личностное самовыражение в продуктивном, нравственно достойном труде в российском обществе, на достижение выдающихся результатов в труде, профессиональной деятельности;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физическое воспитание и воспитание культуры здорового образа жизни и безопасности: развитие физических способностей с учетом возможностей и состояния здоровья, формирование культуры здорового образа жизни, личной и общественной безопасности;</w:t>
      </w:r>
    </w:p>
    <w:p w:rsidR="00C83052" w:rsidRPr="00051566" w:rsidRDefault="00C83052" w:rsidP="00051566">
      <w:pPr>
        <w:jc w:val="both"/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познавательное направление воспитания: стремление к познанию себя и других людей, природы и общества, к знаниям, образованию.</w:t>
      </w:r>
    </w:p>
    <w:p w:rsidR="00C83052" w:rsidRPr="00C83052" w:rsidRDefault="00C83052" w:rsidP="000515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1566" w:rsidRDefault="00051566" w:rsidP="00C830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566" w:rsidRDefault="00051566" w:rsidP="00C830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052" w:rsidRPr="00C83052" w:rsidRDefault="00C83052" w:rsidP="00C830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052"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="00051566">
        <w:rPr>
          <w:rFonts w:ascii="Times New Roman" w:hAnsi="Times New Roman" w:cs="Times New Roman"/>
          <w:b/>
          <w:sz w:val="24"/>
          <w:szCs w:val="24"/>
        </w:rPr>
        <w:t>.4. ОСНОВНЫЕ ТРАДИЦИИ И УНИКАЛЬНОСТЬ ВОСПИТАТЕЛЬНОЙ ДЕЯТЕЛЬНОСТИ</w:t>
      </w:r>
      <w:r w:rsidRPr="00C830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Основные традиции воспитания в детском лагере</w:t>
      </w:r>
      <w:r w:rsidRPr="00051566">
        <w:rPr>
          <w:rFonts w:ascii="Times New Roman" w:hAnsi="Times New Roman" w:cs="Times New Roman"/>
          <w:iCs/>
          <w:sz w:val="24"/>
          <w:szCs w:val="24"/>
        </w:rPr>
        <w:t xml:space="preserve"> являются: 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iCs/>
          <w:sz w:val="24"/>
          <w:szCs w:val="24"/>
        </w:rPr>
        <w:t>- совместная деятельность детей и взрослых, как ведущий способ организации воспитательной деятельности;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создание условий, при которых для каждого ребенка предполагается роль в совместных делах (от участника до организатора, лидера того или иного дела);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создание условий для приобретения детьми нового социального опыта и освоения новых социальных ролей;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проведение общих мероприятий детского лагеря с учетом конструктивного межличностного взаимодействия детей, их социальной активности;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включение детей в процесс организации жизнедеятельности временного детского коллектива;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формирование коллективов в рамках отрядов, кружков, студий, секций и иных детских объединений, установление в них доброжелательных и товарищеских взаимоотношений;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обмен опытом между детьми в формате «</w:t>
      </w:r>
      <w:proofErr w:type="gramStart"/>
      <w:r w:rsidRPr="00051566">
        <w:rPr>
          <w:rFonts w:ascii="Times New Roman" w:hAnsi="Times New Roman" w:cs="Times New Roman"/>
          <w:sz w:val="24"/>
          <w:szCs w:val="24"/>
        </w:rPr>
        <w:t>дети-детям</w:t>
      </w:r>
      <w:proofErr w:type="gramEnd"/>
      <w:r w:rsidRPr="00051566">
        <w:rPr>
          <w:rFonts w:ascii="Times New Roman" w:hAnsi="Times New Roman" w:cs="Times New Roman"/>
          <w:sz w:val="24"/>
          <w:szCs w:val="24"/>
        </w:rPr>
        <w:t>»;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- ключевой фигурой воспитания является ребенок, главную роль в воспитательной деятельности играет педагог,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Уникальность воспитательного процесса в детском лагере заключается в кратковременности, автономности, сборности.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Кратковременность – короткий период лагерной смены, характеризующийся динамикой общения, деятельности, в процессе которой ярче высвечиваются личностные качества.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Автономность – изолированность ребенка от привычного социального окружения, «нет дневника», вызова родителей – все это способствует созданию обстановки доверительности.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  <w:r w:rsidRPr="00051566">
        <w:rPr>
          <w:rFonts w:ascii="Times New Roman" w:hAnsi="Times New Roman" w:cs="Times New Roman"/>
          <w:sz w:val="24"/>
          <w:szCs w:val="24"/>
        </w:rPr>
        <w:t>Сборность – предполагает объединение детей с разным социальным опытом и разным уровнем знаний, не скованных «оценками» прежнего окружения, каждый ребенок имеет возможность «начать все сначала».</w:t>
      </w:r>
    </w:p>
    <w:p w:rsidR="00C83052" w:rsidRPr="00051566" w:rsidRDefault="00C83052" w:rsidP="00051566">
      <w:pPr>
        <w:rPr>
          <w:rFonts w:ascii="Times New Roman" w:hAnsi="Times New Roman" w:cs="Times New Roman"/>
          <w:sz w:val="24"/>
          <w:szCs w:val="24"/>
        </w:rPr>
      </w:pPr>
    </w:p>
    <w:p w:rsidR="00C83052" w:rsidRDefault="00C83052" w:rsidP="00CE02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052" w:rsidRDefault="00C83052" w:rsidP="00CE02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052" w:rsidRDefault="00C83052" w:rsidP="00CE02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052" w:rsidRDefault="00C83052" w:rsidP="00CE02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2DC" w:rsidRPr="000842DC" w:rsidRDefault="000842DC" w:rsidP="000842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DC">
        <w:rPr>
          <w:rFonts w:ascii="Times New Roman" w:hAnsi="Times New Roman" w:cs="Times New Roman"/>
          <w:b/>
          <w:sz w:val="24"/>
          <w:szCs w:val="24"/>
        </w:rPr>
        <w:lastRenderedPageBreak/>
        <w:t>ИНВАРИАНТНЫЕ МОДУЛИ</w:t>
      </w:r>
    </w:p>
    <w:p w:rsidR="000842DC" w:rsidRPr="000842DC" w:rsidRDefault="000842DC" w:rsidP="000842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2.1. МОДУЛЬ «БУДУЩКК РОССИИ</w:t>
      </w:r>
      <w:r w:rsidRPr="000842DC">
        <w:rPr>
          <w:rFonts w:ascii="Times New Roman" w:hAnsi="Times New Roman" w:cs="Times New Roman"/>
          <w:b/>
          <w:iCs/>
          <w:sz w:val="24"/>
          <w:szCs w:val="24"/>
        </w:rPr>
        <w:t>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42DC">
        <w:rPr>
          <w:rFonts w:ascii="Times New Roman" w:hAnsi="Times New Roman" w:cs="Times New Roman"/>
          <w:sz w:val="24"/>
          <w:szCs w:val="24"/>
        </w:rPr>
        <w:t>Направлен</w:t>
      </w:r>
      <w:proofErr w:type="gramEnd"/>
      <w:r w:rsidRPr="000842DC">
        <w:rPr>
          <w:rFonts w:ascii="Times New Roman" w:hAnsi="Times New Roman" w:cs="Times New Roman"/>
          <w:sz w:val="24"/>
          <w:szCs w:val="24"/>
        </w:rPr>
        <w:t xml:space="preserve"> на </w:t>
      </w:r>
      <w:bookmarkStart w:id="4" w:name="_Hlk100849328"/>
      <w:r w:rsidRPr="000842DC">
        <w:rPr>
          <w:rFonts w:ascii="Times New Roman" w:hAnsi="Times New Roman" w:cs="Times New Roman"/>
          <w:sz w:val="24"/>
          <w:szCs w:val="24"/>
        </w:rPr>
        <w:t>формирование сопричастности к истории, географии Российской Федерации, ее этнокультурному, географическому разнообразию, формирование национальной идентичности.</w:t>
      </w:r>
    </w:p>
    <w:bookmarkEnd w:id="4"/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iCs/>
          <w:sz w:val="24"/>
          <w:szCs w:val="24"/>
        </w:rPr>
        <w:t>Деятельность реализуется по направлениям:</w:t>
      </w:r>
      <w:r w:rsidRPr="000842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iCs/>
          <w:sz w:val="24"/>
          <w:szCs w:val="24"/>
        </w:rPr>
        <w:t>- Дни единых действий, которые обязательно включаются в календарный план воспитательной работы и проводятся по единым федеральным методическим рекомендациям и материалам: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iCs/>
          <w:sz w:val="24"/>
          <w:szCs w:val="24"/>
        </w:rPr>
        <w:t>1 июня - День защиты детей;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iCs/>
          <w:sz w:val="24"/>
          <w:szCs w:val="24"/>
        </w:rPr>
        <w:t>6 июня - день русского языка;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iCs/>
          <w:sz w:val="24"/>
          <w:szCs w:val="24"/>
        </w:rPr>
        <w:t>12 июня - День России;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iCs/>
          <w:sz w:val="24"/>
          <w:szCs w:val="24"/>
        </w:rPr>
        <w:t>22 июня - День памяти и скорби;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42DC" w:rsidRPr="000842DC" w:rsidRDefault="000842DC" w:rsidP="000842DC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0842DC">
        <w:rPr>
          <w:rFonts w:ascii="Times New Roman" w:hAnsi="Times New Roman" w:cs="Times New Roman"/>
          <w:b/>
          <w:iCs/>
          <w:sz w:val="24"/>
          <w:szCs w:val="24"/>
        </w:rPr>
        <w:t>2.2. МОДУЛЬ  «КЛЮЧЕВЫЕ МЕРОПРИЯТИЯ ДЕТСКОГО ЛАГЕРЯ»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Ключевые мероприятия – это главные традиционные </w:t>
      </w:r>
      <w:r w:rsidRPr="000842DC">
        <w:rPr>
          <w:rFonts w:ascii="Times New Roman" w:hAnsi="Times New Roman" w:cs="Times New Roman"/>
          <w:iCs/>
          <w:sz w:val="24"/>
          <w:szCs w:val="24"/>
        </w:rPr>
        <w:t>мероприятия детского лагеря</w:t>
      </w:r>
      <w:r w:rsidRPr="000842DC">
        <w:rPr>
          <w:rFonts w:ascii="Times New Roman" w:hAnsi="Times New Roman" w:cs="Times New Roman"/>
          <w:sz w:val="24"/>
          <w:szCs w:val="24"/>
        </w:rPr>
        <w:t>, в которых принимает участие большая часть детей.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Реализация воспитательного потенциала ключевых мероприятий детского лагеря предусматривает: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Торжественное открытие и закрытие смены (программы) с выносом Государственных флагов Российской Федерации и Республики Коми;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Тематические дни</w:t>
      </w:r>
      <w:r w:rsidRPr="000842DC">
        <w:rPr>
          <w:rFonts w:ascii="Times New Roman" w:hAnsi="Times New Roman" w:cs="Times New Roman"/>
          <w:iCs/>
          <w:sz w:val="24"/>
          <w:szCs w:val="24"/>
        </w:rPr>
        <w:t xml:space="preserve">. Проведение тематических дней и мероприятий согласно </w:t>
      </w:r>
      <w:r w:rsidRPr="000842DC">
        <w:rPr>
          <w:rFonts w:ascii="Times New Roman" w:hAnsi="Times New Roman" w:cs="Times New Roman"/>
          <w:sz w:val="24"/>
          <w:szCs w:val="24"/>
        </w:rPr>
        <w:t xml:space="preserve">перечню основных государственных и народных праздников, памятных дат.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тематические и спортивные праздники, творческие фестивали.</w:t>
      </w:r>
    </w:p>
    <w:p w:rsidR="000842DC" w:rsidRPr="000842DC" w:rsidRDefault="000842DC" w:rsidP="000842DC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2.3. МОДУЛЬ «ОТРЯДНАЯ РАБОТА»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Воспитатель организует групповую и индивидуальную работу с детьми вверенного ему временного детского коллектива – отряда. Временный детский коллектив или отряд – это группа детей, объединенных в целях организации их жизнедеятельности в условиях детского лагеря.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Для эффективного использования воспитательного потенциала отрядной работы необходимо учитывать особенности временного детского коллектива: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Коллектив функционирует в течение короткого промежутка времени 21 день.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Как правило, коллектив объединяет детей, которые не были знакомы ранее.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lastRenderedPageBreak/>
        <w:t>- Автономность существования: влияние внешних факторов уменьшается, ослабляется влияние прежнего социума, например, семьи, класса, друзей. В то же время у коллектива появляется новое место жизнедеятельности.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Коллективная деятельность. Участники коллектива вовлечены в совместную деятельность.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Завершенность развития: полный цикл: от формирования до завершения функционирования.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Отрядная работа строится с учетом закономерности развития временного детского коллектива (роста межличностных отношений) и логики развития лагерной смены.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Реализация воспитательного потенциала отрядной работы предусматривает: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планирование и проведение отрядной деятельности;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поддержку активной позиции каждого ребенка, предоставления им возможности обсуждения и принятия решений, создания благоприятной среды для общения; доверительное общение и поддержку детей в решении проблем, конфликтных ситуаций;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42DC">
        <w:rPr>
          <w:rFonts w:ascii="Times New Roman" w:hAnsi="Times New Roman" w:cs="Times New Roman"/>
          <w:sz w:val="24"/>
          <w:szCs w:val="24"/>
        </w:rPr>
        <w:t xml:space="preserve">- организацию интересных и полезных для личностного развития ребенка совместных дел, позволяющих вовлекать в них детей с разными потребностями, давать им возможности для самореализации, устанавливать и укреплять доверительные отношения, стать для них значимым взрослым, задающим образцы поведения; вовлечение каждого ребенка в отрядные дела и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общелагерные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 xml:space="preserve"> мероприятия в разных ролях: сценаристов, постановщиков, исполнителей, корреспондентов и редакторов, ведущих, декораторов и т.д.;</w:t>
      </w:r>
      <w:proofErr w:type="gramEnd"/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- формирование и сплочение отряда (временного детского коллектив) через игры, тренинги на сплочение и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командообразование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>, огонек знакомства, визитки; сформировать дружный и сплоченный отряд поможет знание периодов развития временного детского коллектива – этапов развития межличностных отношений;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предъявление единых педагогических требований (ЕПТ) по выполнению режима и распорядка дня, по самообслуживанию, дисциплине и поведению, санитарно-гигиенических требований;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- принятие совместно с детьми законов и правил отряда, которым они будут следовать в детском лагере, а также символов, названия, девиза, эмблемы, песни, которые подчеркнут принадлежность именно к этому конкретному коллективу;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диагностику интересов, склонностей, ценностных ориентаций, выявление лидеров, аутсайдеров через наблюдение, игры, анкеты;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- аналитическую работу с детьми: анализ дня, анализ ситуации, мероприятия, анализ смены, результатов;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поддержка детских инициатив и детского самоуправления;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lastRenderedPageBreak/>
        <w:t xml:space="preserve">- сбор отряда: организационный сбор, утренний информационный сбор отряда и др.;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42DC">
        <w:rPr>
          <w:rFonts w:ascii="Times New Roman" w:hAnsi="Times New Roman" w:cs="Times New Roman"/>
          <w:iCs/>
          <w:sz w:val="24"/>
          <w:szCs w:val="24"/>
        </w:rPr>
        <w:t>- огонек (отрядная «свеча»)</w:t>
      </w:r>
      <w:r w:rsidRPr="000842DC">
        <w:rPr>
          <w:rFonts w:ascii="Times New Roman" w:hAnsi="Times New Roman" w:cs="Times New Roman"/>
          <w:sz w:val="24"/>
          <w:szCs w:val="24"/>
        </w:rPr>
        <w:t xml:space="preserve">: огонек знакомства, огонек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оргпериода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>, огонек – анализ дня, огонек прощания, тематический огонек.</w:t>
      </w:r>
      <w:proofErr w:type="gramEnd"/>
      <w:r w:rsidRPr="000842DC">
        <w:rPr>
          <w:rFonts w:ascii="Times New Roman" w:hAnsi="Times New Roman" w:cs="Times New Roman"/>
          <w:sz w:val="24"/>
          <w:szCs w:val="24"/>
        </w:rPr>
        <w:t xml:space="preserve"> Специфическая форма общения детей и взрослых, представляющая собой коллективное обсуждение отрядом и педагогами прожитого дня, анализ проведенных акций и складывающихся в отряде взаимоотношений. Огонек – это камерное общение, сугубо отрядная форма работы. </w:t>
      </w:r>
    </w:p>
    <w:p w:rsidR="000842DC" w:rsidRPr="00B94917" w:rsidRDefault="00B94917" w:rsidP="00B949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2.4. МОДУЛЬ «КОЛЛЕКТИВНО-ТВОРЧЕСКОЕ ДЕЛО</w:t>
      </w:r>
      <w:r w:rsidR="000842DC" w:rsidRPr="00B94917">
        <w:rPr>
          <w:rFonts w:ascii="Times New Roman" w:hAnsi="Times New Roman" w:cs="Times New Roman"/>
          <w:b/>
          <w:iCs/>
          <w:sz w:val="24"/>
          <w:szCs w:val="24"/>
        </w:rPr>
        <w:t xml:space="preserve"> (КТД)</w:t>
      </w:r>
      <w:r w:rsidR="000842DC" w:rsidRPr="00B94917">
        <w:rPr>
          <w:rFonts w:ascii="Times New Roman" w:hAnsi="Times New Roman" w:cs="Times New Roman"/>
          <w:b/>
          <w:sz w:val="24"/>
          <w:szCs w:val="24"/>
        </w:rPr>
        <w:t>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КТД как особый тип формы воспитательной работы, как социальная деятельность детской группы, направленная на создание нового продукта (творческого продукта) разработаны и названы так И.П. Ивановым. Основу данной методики составляет коллективная творческая деятельность, предполагающая участие каждого члена коллектива во всех этапах организации деятельности от планирования до анализа.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Это форма организации деятельности группы детей, направленная на взаимодействие коллектива, реализацию и развитие способностей ребенка, получение новых навыков и умений, </w:t>
      </w:r>
      <w:proofErr w:type="gramStart"/>
      <w:r w:rsidRPr="000842DC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0842DC">
        <w:rPr>
          <w:rFonts w:ascii="Times New Roman" w:hAnsi="Times New Roman" w:cs="Times New Roman"/>
          <w:sz w:val="24"/>
          <w:szCs w:val="24"/>
        </w:rPr>
        <w:t xml:space="preserve"> которой вожатые действуют как старшие помощники и наставники детей. КТД могут быть отрядными и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общелагерными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>.</w:t>
      </w:r>
    </w:p>
    <w:p w:rsidR="000842DC" w:rsidRDefault="000842DC" w:rsidP="00B94917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Различаются следующие виды КТД по направленности деятельности: трудовые, познавательные, художественные, экологические, досуговые, спортивные. Каждый вид коллективного творческого дела обогащает личность определенным видом общественного ценного опыта.</w:t>
      </w:r>
    </w:p>
    <w:p w:rsidR="00B94917" w:rsidRPr="00B94917" w:rsidRDefault="00B94917" w:rsidP="00B94917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2.5. МОДУЛЬ «САМОУПРАВЛЕНИЕ»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Реализация воспитательного потенциала системы детского самоуправления направлена на формирование детско-взрослой общности, основанной на партнерстве детей и взрослых по организации совместной деятельности, предполагает реализацию детской активности и направлена на развитие коммуникативной культуры детей, инициативности и ответственности, формирование навыков общения и сотрудничества, поддержку творческой самореализации детей.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Самоуправление формируется с первых дней смены, то есть в организационный период. В начале смены участники договариваются об общих правилах, требованиях, законах, принципах жизнедеятельности, общении, взаимоотношений между отрядами.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На уровне детского лагеря: самоуправление в детском лагере может складываться из деятельности временных и постоянных органов. К временным органам самоуправления относятся: деятельность дежурного отряда, работа творческих и инициативных групп, работа советов дела. Постоянно действующие органы самоуправления включают в себя: совет отряда, совет командиров отрядов, деятельность клубов, штабов. Высшим органом самоуправления является сбор (совет) лагеря, в ходе которого решаются основные вопросы жизнедеятельности лагеря, планируется работа, проходят выборы органов самоуправления, оценивается их работа.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lastRenderedPageBreak/>
        <w:t>На уровне отряда</w:t>
      </w:r>
      <w:r w:rsidRPr="000842DC">
        <w:rPr>
          <w:rFonts w:ascii="Times New Roman" w:hAnsi="Times New Roman" w:cs="Times New Roman"/>
          <w:bCs/>
          <w:sz w:val="24"/>
          <w:szCs w:val="24"/>
        </w:rPr>
        <w:t>:</w:t>
      </w:r>
      <w:r w:rsidRPr="00084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0842DC">
        <w:rPr>
          <w:rFonts w:ascii="Times New Roman" w:hAnsi="Times New Roman" w:cs="Times New Roman"/>
          <w:iCs/>
          <w:sz w:val="24"/>
          <w:szCs w:val="24"/>
        </w:rPr>
        <w:t xml:space="preserve">через </w:t>
      </w:r>
      <w:r w:rsidRPr="000842DC">
        <w:rPr>
          <w:rFonts w:ascii="Times New Roman" w:hAnsi="Times New Roman" w:cs="Times New Roman"/>
          <w:sz w:val="24"/>
          <w:szCs w:val="24"/>
        </w:rPr>
        <w:t xml:space="preserve">деятельность лидеров, выбранных по инициативе и предложениям членов отряда (Капитанов, командиров, физоргов,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культорг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 xml:space="preserve"> и др.), представляющих интересы отряда в общих делах детского лагеря, при взаимодействии с администрацией детского лагеря.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При формировании структуры отрядного самоуправления эффективным может оказаться применение метода чередования творческих поручений (ЧТП). </w:t>
      </w:r>
    </w:p>
    <w:p w:rsidR="00B94917" w:rsidRPr="00B94917" w:rsidRDefault="000842DC" w:rsidP="00B94917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9491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2.6. </w:t>
      </w:r>
      <w:r w:rsidR="00B94917" w:rsidRPr="00B94917">
        <w:rPr>
          <w:rFonts w:ascii="Times New Roman" w:hAnsi="Times New Roman" w:cs="Times New Roman"/>
          <w:b/>
          <w:bCs/>
          <w:iCs/>
          <w:sz w:val="24"/>
          <w:szCs w:val="24"/>
        </w:rPr>
        <w:t>МОДУЛЬ «ДОПОЛНИТЕЛЬНОЕ ОБРАЗОВАНИЕ»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42DC">
        <w:rPr>
          <w:rFonts w:ascii="Times New Roman" w:hAnsi="Times New Roman" w:cs="Times New Roman"/>
          <w:sz w:val="24"/>
          <w:szCs w:val="24"/>
        </w:rPr>
        <w:t>Дополнительное образование детей в детском лагере является одним из основных видов деятельности и реализуется через деятельность творческих объединений, дополняющих программу смены в условиях детского лагеря в рамках художественной, физкультурно-спортивной, туристско-краеведческой, социально-гуманитарная направленностей.</w:t>
      </w:r>
      <w:proofErr w:type="gramEnd"/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Реализация воспитательного потенциала дополнительного образования предполагает: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приобретение новых знаний, умений, навыков в привлекательной, отличной от учебной деятельности, форме;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развитие и реализация познавательного интереса;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- вовлечение детей в интересную и полезную для них деятельность, которая предоставит им возможность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самореализоваться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 xml:space="preserve">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формирование и развитие творческих способностей обучающихся.</w:t>
      </w:r>
    </w:p>
    <w:p w:rsidR="00B94917" w:rsidRDefault="00B94917" w:rsidP="00B949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2.7. МОДУЛЬ «ЗДОРОВЫЙ ОБРАЗ  ЖИЗНИ»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Модуль предполагает восстановление физического и психического здоровья в благоприятных природных и социокультурных условиях, освоение способов восстановления и укрепление здоровья, формирование ценностного отношения к собственному здоровью, способов его укрепления и т.п.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Основными составляющими здорового образа жизни являются: оптимальный уровень двигательной активности, рациональное питание, соблюдение режима дня, личная гигиена, соблюдение правил поведения, позволяющих избежать травм и других повреждений.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Система мероприятий в детском лагере, направленных на воспитание ответственного отношения у детей к своему здоровью и здоровью окружающих, включает: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842DC">
        <w:rPr>
          <w:rFonts w:ascii="Times New Roman" w:hAnsi="Times New Roman" w:cs="Times New Roman"/>
          <w:sz w:val="24"/>
          <w:szCs w:val="24"/>
        </w:rPr>
        <w:t>физкультурно-спортивных</w:t>
      </w:r>
      <w:proofErr w:type="gramEnd"/>
      <w:r w:rsidRPr="000842DC">
        <w:rPr>
          <w:rFonts w:ascii="Times New Roman" w:hAnsi="Times New Roman" w:cs="Times New Roman"/>
          <w:sz w:val="24"/>
          <w:szCs w:val="24"/>
        </w:rPr>
        <w:t xml:space="preserve"> мероприятия: зарядка, спортивные соревнования, эстафеты, спортивные часы;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спортивно-оздоровительные события и мероприятия на свежем воздухе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просветительские беседы, направленные на профилактику вредных привычек и привлечение интереса детей к занятиям физкультурой и спортом;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lastRenderedPageBreak/>
        <w:t>- встречи с интересными людьми - деятелями спорта, культуры и искусства и др.</w:t>
      </w:r>
    </w:p>
    <w:p w:rsidR="000842DC" w:rsidRPr="00B94917" w:rsidRDefault="000842DC" w:rsidP="00B949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917">
        <w:rPr>
          <w:rFonts w:ascii="Times New Roman" w:hAnsi="Times New Roman" w:cs="Times New Roman"/>
          <w:b/>
          <w:sz w:val="24"/>
          <w:szCs w:val="24"/>
        </w:rPr>
        <w:t>2.8</w:t>
      </w:r>
      <w:r w:rsidRPr="000842DC">
        <w:rPr>
          <w:rFonts w:ascii="Times New Roman" w:hAnsi="Times New Roman" w:cs="Times New Roman"/>
          <w:sz w:val="24"/>
          <w:szCs w:val="24"/>
        </w:rPr>
        <w:t>.</w:t>
      </w:r>
      <w:r w:rsidR="00B94917">
        <w:rPr>
          <w:rFonts w:ascii="Times New Roman" w:hAnsi="Times New Roman" w:cs="Times New Roman"/>
          <w:sz w:val="24"/>
          <w:szCs w:val="24"/>
        </w:rPr>
        <w:t xml:space="preserve"> </w:t>
      </w:r>
      <w:r w:rsidR="00B94917">
        <w:rPr>
          <w:rFonts w:ascii="Times New Roman" w:hAnsi="Times New Roman" w:cs="Times New Roman"/>
          <w:b/>
          <w:sz w:val="24"/>
          <w:szCs w:val="24"/>
        </w:rPr>
        <w:t>МОДУЛЬ «ОРГАНИЗАЦИЯ ПРЕДМЕТНО-ЭСТЕТИЧЕСКОЙ СРЕДЫ»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Окружающая ребенка предметно-эстетическая среда детского лагеря обогащает его внутренний мир,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детского лагеря.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Реализация воспитательного потенциала предметно-эстетической среды предусматривает: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тематическое оформление интерьера помещений детского лагеря (вестибюля, коридоров, рекреаций, залов, лестничных пролетов и т.п.) и комнат для пребывания детей;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оформление отрядных уголков, позволяющее детям проявить свои фантазию и творческие способности. Отрядный уголок – форма отражения жизнедеятельности отряда, постоянно действующая, информирующая и воспитывающая одновременно, вызывающая интерес и стимулирующая активность детей. В оформлении отрядного уголка принимает участие весь отряд, воспитатель является организатором и идейным вдохновителем.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событийный дизайн – оформление пространства проведения событий (праздников, церемоний, творческих вечеров, выставок, КТД, отрядных дел и т.п.);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оформление образовательной, досуговой инфраструктуры;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совместная с детьми разработка, создание и популяризация особой лагерной и отрядной символики (флаг, эмблема, логотип);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регулярная организация и проведение с детьми акций по благоустройству участков территории детского лагеря "Чистый двор", "Аленький цветочек"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акцентирование внимания детей посредством элементов предметно-эстетической среды (стенды, плакаты, инсталляции) на важных для воспитания ценностях детского лагеря, его традициях, правилах;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- звуковое пространство детском </w:t>
      </w:r>
      <w:proofErr w:type="gramStart"/>
      <w:r w:rsidRPr="000842DC">
        <w:rPr>
          <w:rFonts w:ascii="Times New Roman" w:hAnsi="Times New Roman" w:cs="Times New Roman"/>
          <w:sz w:val="24"/>
          <w:szCs w:val="24"/>
        </w:rPr>
        <w:t>лагере</w:t>
      </w:r>
      <w:proofErr w:type="gramEnd"/>
      <w:r w:rsidRPr="000842DC">
        <w:rPr>
          <w:rFonts w:ascii="Times New Roman" w:hAnsi="Times New Roman" w:cs="Times New Roman"/>
          <w:sz w:val="24"/>
          <w:szCs w:val="24"/>
        </w:rPr>
        <w:t xml:space="preserve"> – аудио сообщения (информация, музыка) позитивной духовно-нравственной, гражданско-патриотической воспитательной направленности, исполнение гимна РФ;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42DC">
        <w:rPr>
          <w:rFonts w:ascii="Times New Roman" w:hAnsi="Times New Roman" w:cs="Times New Roman"/>
          <w:sz w:val="24"/>
          <w:szCs w:val="24"/>
        </w:rPr>
        <w:t>- «места новостей» – оформленные места, стенды в помещениях (холл первого этажа, рекреации), содержащие в доступной, привлекательной форме новостную информацию позитивного гражданско-патриотического, духовно-нравственного содержания, поздравления, афиши и т.п.;</w:t>
      </w:r>
      <w:proofErr w:type="gramEnd"/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размещение регулярно сменяемых экспозиций творческих работ детей, демонстрирующих их способности, знакомящих с работами друг друга, фотоотчетов об интересных событиях детском лагере.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917" w:rsidRDefault="00B94917" w:rsidP="000842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42DC" w:rsidRPr="000842DC" w:rsidRDefault="00B94917" w:rsidP="00B949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2.9. МОДУЛЬ «ПРОФИЛАКТИКА И БЕЗОПАСНОСТЬ»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Профилактика и безопасность – профилактика девиантного поведения, конфликтов, создание условий для успешного формирования и развития личностных ресурсов, способствующих преодолению различных трудных жизненных ситуаций и влияющих на повышение устойчивости к неблагоприятным факторам;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Реализация воспитательного потенциала профилактической деятельности в целях формирования и поддержки безопасной и комфортной среды в детском лагере предусматривает: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физическую и психологическую безопасность ребенка в новых условиях;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специализированные проекты и смены;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- целенаправленную работу всего педагогического коллектива по созданию в детском лагере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- разработку и реализацию разных форм профилактических воспитательных мероприятий: антиалкогольные, против курения, безопасность в цифровой среде, вовлечение в деструктивные группы в социальных сетях, безопасность дорожного движения, противопожарная безопасность, гражданская оборона, антитеррористическая,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антиэкстремистская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 xml:space="preserve"> безопасность и т.д.;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 xml:space="preserve">- организацию превентивной работы со сценариями социально одобряемого поведения, развитие у обучающихся навыков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саморефлексии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>, самоконтроля, устойчивости к негативному воздействию, групповому давлению;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42DC">
        <w:rPr>
          <w:rFonts w:ascii="Times New Roman" w:hAnsi="Times New Roman" w:cs="Times New Roman"/>
          <w:sz w:val="24"/>
          <w:szCs w:val="24"/>
        </w:rPr>
        <w:t xml:space="preserve">- поддержку инициатив детей, педагогов в сфере укрепления безопасности жизнедеятельности в детском лагере, профилактики правонарушений, девиаций, организация деятельности, альтернативной </w:t>
      </w:r>
      <w:proofErr w:type="spellStart"/>
      <w:r w:rsidRPr="000842DC">
        <w:rPr>
          <w:rFonts w:ascii="Times New Roman" w:hAnsi="Times New Roman" w:cs="Times New Roman"/>
          <w:sz w:val="24"/>
          <w:szCs w:val="24"/>
        </w:rPr>
        <w:t>девиантному</w:t>
      </w:r>
      <w:proofErr w:type="spellEnd"/>
      <w:r w:rsidRPr="000842DC">
        <w:rPr>
          <w:rFonts w:ascii="Times New Roman" w:hAnsi="Times New Roman" w:cs="Times New Roman"/>
          <w:sz w:val="24"/>
          <w:szCs w:val="24"/>
        </w:rPr>
        <w:t xml:space="preserve"> поведению – познание (путешествия), испытание себя (походы, спорт), значимое общение, любовь, творчество, деятельность (в том числе профессиональная, религиозно-духовная, благотворительная, искусство и др.).</w:t>
      </w:r>
      <w:proofErr w:type="gramEnd"/>
    </w:p>
    <w:p w:rsidR="000842DC" w:rsidRPr="000842DC" w:rsidRDefault="00B47F1F" w:rsidP="00B47F1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2.10 МОДУЛЬ «</w:t>
      </w:r>
      <w:r w:rsidR="00B269A0">
        <w:rPr>
          <w:rFonts w:ascii="Times New Roman" w:hAnsi="Times New Roman" w:cs="Times New Roman"/>
          <w:b/>
          <w:sz w:val="24"/>
          <w:szCs w:val="24"/>
        </w:rPr>
        <w:t>РАБОТА С ВОЖАТЫМИ \ВОСП</w:t>
      </w:r>
      <w:r>
        <w:rPr>
          <w:rFonts w:ascii="Times New Roman" w:hAnsi="Times New Roman" w:cs="Times New Roman"/>
          <w:b/>
          <w:sz w:val="24"/>
          <w:szCs w:val="24"/>
        </w:rPr>
        <w:t xml:space="preserve">ИТАТЕЛЯМИ» 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sz w:val="24"/>
          <w:szCs w:val="24"/>
        </w:rPr>
      </w:pPr>
      <w:r w:rsidRPr="000842DC">
        <w:rPr>
          <w:rFonts w:ascii="Times New Roman" w:hAnsi="Times New Roman" w:cs="Times New Roman"/>
          <w:sz w:val="24"/>
          <w:szCs w:val="24"/>
        </w:rPr>
        <w:t>Главными субъектами успешной и качественной работы с детьми в детском лагере являются воспитатели, а также они являются важным участником системы детско-взрослой воспитывающей общности. От их компетентности, профессиональной готовности, увлеченности зависит, насколько дети смогут раскрыть свой потенциал, осознать себя частью сообщества детского лагеря. Детский лагерь для ребенка начинается с воспитателя, раскрывается через воспитателя. Все нормы и ценности актуализируются ребенком, в том числе через личность воспитателя.</w:t>
      </w:r>
    </w:p>
    <w:p w:rsidR="000842DC" w:rsidRPr="000842DC" w:rsidRDefault="000842DC" w:rsidP="000842D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269A0" w:rsidRDefault="00B269A0" w:rsidP="000842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9A0" w:rsidRPr="00B269A0" w:rsidRDefault="00B269A0" w:rsidP="00B93D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69A0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ВАРИАТИВНЫЕ МОДУЛИ</w:t>
      </w:r>
    </w:p>
    <w:p w:rsidR="00B269A0" w:rsidRPr="00B269A0" w:rsidRDefault="00B269A0" w:rsidP="00B93D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9A0">
        <w:rPr>
          <w:rFonts w:ascii="Times New Roman" w:hAnsi="Times New Roman" w:cs="Times New Roman"/>
          <w:b/>
          <w:sz w:val="24"/>
          <w:szCs w:val="24"/>
        </w:rPr>
        <w:t>2</w:t>
      </w:r>
      <w:r w:rsidR="00B93DBA">
        <w:rPr>
          <w:rFonts w:ascii="Times New Roman" w:hAnsi="Times New Roman" w:cs="Times New Roman"/>
          <w:b/>
          <w:sz w:val="24"/>
          <w:szCs w:val="24"/>
        </w:rPr>
        <w:t>.11. МОДУЛЬ «РАБОТА С РОДИТЕЛЯМИ</w:t>
      </w:r>
      <w:r w:rsidRPr="00B269A0">
        <w:rPr>
          <w:rFonts w:ascii="Times New Roman" w:hAnsi="Times New Roman" w:cs="Times New Roman"/>
          <w:b/>
          <w:sz w:val="24"/>
          <w:szCs w:val="24"/>
        </w:rPr>
        <w:t>»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 xml:space="preserve">Работа с родителями или законными представителями осуществляется в рамках следующих видов и форм деятельности: 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 xml:space="preserve">На групповом уровне: 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- родительские гостиные, на которых обсуждаются вопросы возрастных особенностей детей, формы и способы доверительного взаимодействия родителей с детьми, проводятся мастер-классы, семинары, круглые столы с приглашением специалистов;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- творческий отчетный концерт для родителей;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- родительские форумы в сетевом сообществе детского лагеря, на которых обсуждаются интересующие родителей вопросы.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На индивидуальном уровне: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- работа специалистов по запросу родителей для решения острых конфликтных ситуаций;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- индивидуальное консультирование c целью координации воспитательных усилий педагогов и родителей.</w:t>
      </w:r>
    </w:p>
    <w:p w:rsidR="00B93DBA" w:rsidRPr="00B93DBA" w:rsidRDefault="00B93DBA" w:rsidP="00B93D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2.12. МОДУЛЬ «ЭКСКУРСИИ И ПОХОДЫ»</w:t>
      </w:r>
    </w:p>
    <w:p w:rsidR="00B269A0" w:rsidRPr="00B93DBA" w:rsidRDefault="00B269A0" w:rsidP="00B269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Организация для детей экскурсий, походов и реализация их воспитательного потенциала.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Экскурсии, походы помогают ребятам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ситуациях. С этой целью для детей организуются однодневные туристские походы, экологические тропы, тематические экскурсии в Пожарную часть, пекарню, выставочный зал в ДК.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 xml:space="preserve">На экскурсиях, в походах создаются благоприятные условия для воспитания у детей самостоятельности и ответственности, формирования у них навыков </w:t>
      </w:r>
      <w:proofErr w:type="spellStart"/>
      <w:r w:rsidRPr="00B269A0">
        <w:rPr>
          <w:rFonts w:ascii="Times New Roman" w:hAnsi="Times New Roman" w:cs="Times New Roman"/>
          <w:sz w:val="24"/>
          <w:szCs w:val="24"/>
        </w:rPr>
        <w:t>самообслуживающего</w:t>
      </w:r>
      <w:proofErr w:type="spellEnd"/>
      <w:r w:rsidRPr="00B269A0">
        <w:rPr>
          <w:rFonts w:ascii="Times New Roman" w:hAnsi="Times New Roman" w:cs="Times New Roman"/>
          <w:sz w:val="24"/>
          <w:szCs w:val="24"/>
        </w:rPr>
        <w:t xml:space="preserve"> труда, обучения рациональному использованию своего времени, сил, имущества. </w:t>
      </w:r>
    </w:p>
    <w:p w:rsidR="00B93DBA" w:rsidRPr="00B93DBA" w:rsidRDefault="00B93DBA" w:rsidP="00B93D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2.13. МОДУЛЬ «СОЦИАЛЬНОЕ ПАРТНЕРСТВО»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Взаимодействие</w:t>
      </w:r>
      <w:r w:rsidRPr="00B269A0">
        <w:rPr>
          <w:rFonts w:ascii="Times New Roman" w:hAnsi="Times New Roman" w:cs="Times New Roman"/>
          <w:bCs/>
          <w:iCs/>
          <w:sz w:val="24"/>
          <w:szCs w:val="24"/>
        </w:rPr>
        <w:t xml:space="preserve"> с другими образовательными организациями, организациями культуры и спорта, </w:t>
      </w:r>
      <w:r w:rsidRPr="00B269A0">
        <w:rPr>
          <w:rFonts w:ascii="Times New Roman" w:hAnsi="Times New Roman" w:cs="Times New Roman"/>
          <w:sz w:val="24"/>
          <w:szCs w:val="24"/>
        </w:rPr>
        <w:t xml:space="preserve">разделяющими в своей деятельности цель и задачи воспитания, ценности и традиции уклада детского лагеря. 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Реализация воспитательного потенциала социального партнерства предусматривает: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 xml:space="preserve">- участие представителей организаций-партнеров, в том числе в соответствии с договорами о сотрудничестве, в проведении отдельных мероприятий в рамках рабочей </w:t>
      </w:r>
      <w:r w:rsidRPr="00B269A0">
        <w:rPr>
          <w:rFonts w:ascii="Times New Roman" w:hAnsi="Times New Roman" w:cs="Times New Roman"/>
          <w:sz w:val="24"/>
          <w:szCs w:val="24"/>
        </w:rPr>
        <w:lastRenderedPageBreak/>
        <w:t>программы воспитания и календарного плана воспитательной работы (выставки, встречи, тематические дни, дни открытых дверей, государственные, региональные, тематические праздники, торжественные мероприятия и т.п.);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  <w:r w:rsidRPr="00B269A0">
        <w:rPr>
          <w:rFonts w:ascii="Times New Roman" w:hAnsi="Times New Roman" w:cs="Times New Roman"/>
          <w:sz w:val="24"/>
          <w:szCs w:val="24"/>
        </w:rPr>
        <w:t>- проведение на базе организаций-партнеров экскурсий, встреч, акций воспитательной направленности при соблюдении требований законодательства Российской Федерации.</w:t>
      </w:r>
    </w:p>
    <w:p w:rsidR="00B93DBA" w:rsidRDefault="00B93DBA" w:rsidP="00B93D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DBA" w:rsidRPr="00B93DBA" w:rsidRDefault="00B93DBA" w:rsidP="006B49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DBA">
        <w:rPr>
          <w:rFonts w:ascii="Times New Roman" w:hAnsi="Times New Roman" w:cs="Times New Roman"/>
          <w:b/>
          <w:sz w:val="24"/>
          <w:szCs w:val="24"/>
        </w:rPr>
        <w:t>Раздел III. ОРГАНИЗАЦИЯ ВОСПИТАТЕЛЬНОЙ ДЕЯТЕЛЬНОСТИ</w:t>
      </w:r>
    </w:p>
    <w:p w:rsidR="00B93DBA" w:rsidRPr="00B93DBA" w:rsidRDefault="00B93DBA" w:rsidP="00B93D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 ОСОБЕННОСТИ ОРГАНИЗАЦИИ ВОСПИТАТЕЛЬНОЙ  ДЕЯТЕЛЬНОСТИ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Программа воспитания реализуется посредством формирования социокультурного воспитательного пространства при соблюдении условий создания уклада, отражающего готовность всех участников образовательных отношений руководствоваться едиными принципами и регулярно воспроизводить наиболее ценные </w:t>
      </w:r>
      <w:proofErr w:type="spellStart"/>
      <w:r w:rsidRPr="00B93DBA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B93D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B93DBA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93DBA">
        <w:rPr>
          <w:rFonts w:ascii="Times New Roman" w:hAnsi="Times New Roman" w:cs="Times New Roman"/>
          <w:sz w:val="24"/>
          <w:szCs w:val="24"/>
        </w:rPr>
        <w:t xml:space="preserve">начимые виды совместной деятельности.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Детский лагерь – особое образовательное учреждение, в котором создаются условия для обеспечения воспитывающей, эмоционально-привлекательной деятельности детей, удовлетворения потребности в новизне впечатлений, творческой самореализации, общении и самодеятельности. Кратковременный характер пребывания, новое социальное окружение, разрыв прежних связей, позитивная окраска совместной деятельности со сверстниками, постоянное (круглосуточное) сопровождение взрослых и др. позволяют создать оптимальные условия для осуществления воспитательной деятельности и актуализации самовоспитания.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Воспитательный потенциал детского лагеря обладает рядом преимуществ по сравнению с другими образовательными организациями: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- добровольность в выборе деятельности и формы ее реализации в детском демократическом сообществе, активность и самостоятельность ребенка в выборе содержания и результативности деятельности;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- творческий характер деятельности;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93DBA">
        <w:rPr>
          <w:rFonts w:ascii="Times New Roman" w:hAnsi="Times New Roman" w:cs="Times New Roman"/>
          <w:sz w:val="24"/>
          <w:szCs w:val="24"/>
        </w:rPr>
        <w:t>многопрофильность</w:t>
      </w:r>
      <w:proofErr w:type="spellEnd"/>
      <w:r w:rsidRPr="00B93DB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- отсутствие обязательной оценки результативности деятельности ребенка, официального статуса;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- опыт неформального общения, взаимодействия, сотрудничества с детьми и взрослыми; опыт жизнедеятельности и общения в коллективах высокого уровня развития, где наиболее успешно проходит </w:t>
      </w:r>
      <w:proofErr w:type="spellStart"/>
      <w:r w:rsidRPr="00B93DBA">
        <w:rPr>
          <w:rFonts w:ascii="Times New Roman" w:hAnsi="Times New Roman" w:cs="Times New Roman"/>
          <w:sz w:val="24"/>
          <w:szCs w:val="24"/>
        </w:rPr>
        <w:t>самоактуализация</w:t>
      </w:r>
      <w:proofErr w:type="spellEnd"/>
      <w:r w:rsidRPr="00B93DBA">
        <w:rPr>
          <w:rFonts w:ascii="Times New Roman" w:hAnsi="Times New Roman" w:cs="Times New Roman"/>
          <w:sz w:val="24"/>
          <w:szCs w:val="24"/>
        </w:rPr>
        <w:t xml:space="preserve"> личности.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DBA">
        <w:rPr>
          <w:rFonts w:ascii="Times New Roman" w:hAnsi="Times New Roman" w:cs="Times New Roman"/>
          <w:b/>
          <w:sz w:val="24"/>
          <w:szCs w:val="24"/>
        </w:rPr>
        <w:t>Основные характеристики уклада детского лагеря</w:t>
      </w:r>
    </w:p>
    <w:p w:rsidR="008D30E5" w:rsidRDefault="00B93DBA" w:rsidP="00B93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Детский оздоровительный лагерь с дневным пребыванием создан на базе </w:t>
      </w:r>
      <w:r w:rsidR="008D30E5">
        <w:rPr>
          <w:rFonts w:ascii="Times New Roman" w:hAnsi="Times New Roman" w:cs="Times New Roman"/>
          <w:sz w:val="24"/>
          <w:szCs w:val="24"/>
        </w:rPr>
        <w:t>МАУ «Центр коми и национальных культур»</w:t>
      </w:r>
      <w:r w:rsidRPr="00B93DBA">
        <w:rPr>
          <w:rFonts w:ascii="Times New Roman" w:hAnsi="Times New Roman" w:cs="Times New Roman"/>
          <w:sz w:val="24"/>
          <w:szCs w:val="24"/>
        </w:rPr>
        <w:t xml:space="preserve"> и взаимодействует с учреждениями</w:t>
      </w:r>
      <w:r w:rsidR="008D30E5">
        <w:rPr>
          <w:rFonts w:ascii="Times New Roman" w:hAnsi="Times New Roman" w:cs="Times New Roman"/>
          <w:sz w:val="24"/>
          <w:szCs w:val="24"/>
        </w:rPr>
        <w:t>: МБОУ "СОШ №1</w:t>
      </w:r>
      <w:r w:rsidRPr="00B93DBA">
        <w:rPr>
          <w:rFonts w:ascii="Times New Roman" w:hAnsi="Times New Roman" w:cs="Times New Roman"/>
          <w:sz w:val="24"/>
          <w:szCs w:val="24"/>
        </w:rPr>
        <w:t>"</w:t>
      </w:r>
      <w:r w:rsidR="008D30E5">
        <w:rPr>
          <w:rFonts w:ascii="Times New Roman" w:hAnsi="Times New Roman" w:cs="Times New Roman"/>
          <w:sz w:val="24"/>
          <w:szCs w:val="24"/>
        </w:rPr>
        <w:t xml:space="preserve">, </w:t>
      </w:r>
      <w:r w:rsidR="006013AD">
        <w:rPr>
          <w:rFonts w:ascii="Times New Roman" w:hAnsi="Times New Roman" w:cs="Times New Roman"/>
          <w:sz w:val="24"/>
          <w:szCs w:val="24"/>
        </w:rPr>
        <w:lastRenderedPageBreak/>
        <w:t>МБУ «</w:t>
      </w:r>
      <w:r w:rsidR="008D30E5">
        <w:rPr>
          <w:rFonts w:ascii="Times New Roman" w:hAnsi="Times New Roman" w:cs="Times New Roman"/>
          <w:sz w:val="24"/>
          <w:szCs w:val="24"/>
        </w:rPr>
        <w:t>Историко-краеведческий</w:t>
      </w:r>
      <w:r w:rsidR="006013AD">
        <w:rPr>
          <w:rFonts w:ascii="Times New Roman" w:hAnsi="Times New Roman" w:cs="Times New Roman"/>
          <w:sz w:val="24"/>
          <w:szCs w:val="24"/>
        </w:rPr>
        <w:t xml:space="preserve"> мемориальный </w:t>
      </w:r>
      <w:r w:rsidR="008D30E5">
        <w:rPr>
          <w:rFonts w:ascii="Times New Roman" w:hAnsi="Times New Roman" w:cs="Times New Roman"/>
          <w:sz w:val="24"/>
          <w:szCs w:val="24"/>
        </w:rPr>
        <w:t xml:space="preserve"> музей г.</w:t>
      </w:r>
      <w:r w:rsidR="006013AD">
        <w:rPr>
          <w:rFonts w:ascii="Times New Roman" w:hAnsi="Times New Roman" w:cs="Times New Roman"/>
          <w:sz w:val="24"/>
          <w:szCs w:val="24"/>
        </w:rPr>
        <w:t xml:space="preserve"> </w:t>
      </w:r>
      <w:r w:rsidR="008D30E5">
        <w:rPr>
          <w:rFonts w:ascii="Times New Roman" w:hAnsi="Times New Roman" w:cs="Times New Roman"/>
          <w:sz w:val="24"/>
          <w:szCs w:val="24"/>
        </w:rPr>
        <w:t>Сосногорска</w:t>
      </w:r>
      <w:r w:rsidR="006013AD">
        <w:rPr>
          <w:rFonts w:ascii="Times New Roman" w:hAnsi="Times New Roman" w:cs="Times New Roman"/>
          <w:sz w:val="24"/>
          <w:szCs w:val="24"/>
        </w:rPr>
        <w:t>»</w:t>
      </w:r>
      <w:r w:rsidR="008D30E5">
        <w:rPr>
          <w:rFonts w:ascii="Times New Roman" w:hAnsi="Times New Roman" w:cs="Times New Roman"/>
          <w:sz w:val="24"/>
          <w:szCs w:val="24"/>
        </w:rPr>
        <w:t>,</w:t>
      </w:r>
      <w:r w:rsidR="006013AD">
        <w:rPr>
          <w:rFonts w:ascii="Times New Roman" w:hAnsi="Times New Roman" w:cs="Times New Roman"/>
          <w:sz w:val="24"/>
          <w:szCs w:val="24"/>
        </w:rPr>
        <w:t xml:space="preserve"> МБУ </w:t>
      </w:r>
      <w:r w:rsidR="008D30E5">
        <w:rPr>
          <w:rFonts w:ascii="Times New Roman" w:hAnsi="Times New Roman" w:cs="Times New Roman"/>
          <w:sz w:val="24"/>
          <w:szCs w:val="24"/>
        </w:rPr>
        <w:t xml:space="preserve"> </w:t>
      </w:r>
      <w:r w:rsidR="006013AD">
        <w:rPr>
          <w:rFonts w:ascii="Times New Roman" w:hAnsi="Times New Roman" w:cs="Times New Roman"/>
          <w:sz w:val="24"/>
          <w:szCs w:val="24"/>
        </w:rPr>
        <w:t>«</w:t>
      </w:r>
      <w:r w:rsidR="008D30E5">
        <w:rPr>
          <w:rFonts w:ascii="Times New Roman" w:hAnsi="Times New Roman" w:cs="Times New Roman"/>
          <w:sz w:val="24"/>
          <w:szCs w:val="24"/>
        </w:rPr>
        <w:t>СМЦБ имени Я.</w:t>
      </w:r>
      <w:r w:rsidR="00FB226B">
        <w:rPr>
          <w:rFonts w:ascii="Times New Roman" w:hAnsi="Times New Roman" w:cs="Times New Roman"/>
          <w:sz w:val="24"/>
          <w:szCs w:val="24"/>
        </w:rPr>
        <w:t xml:space="preserve"> </w:t>
      </w:r>
      <w:r w:rsidR="008D30E5">
        <w:rPr>
          <w:rFonts w:ascii="Times New Roman" w:hAnsi="Times New Roman" w:cs="Times New Roman"/>
          <w:sz w:val="24"/>
          <w:szCs w:val="24"/>
        </w:rPr>
        <w:t>Рочева</w:t>
      </w:r>
      <w:r w:rsidR="006013AD">
        <w:rPr>
          <w:rFonts w:ascii="Times New Roman" w:hAnsi="Times New Roman" w:cs="Times New Roman"/>
          <w:sz w:val="24"/>
          <w:szCs w:val="24"/>
        </w:rPr>
        <w:t>»</w:t>
      </w:r>
      <w:r w:rsidR="008D30E5">
        <w:rPr>
          <w:rFonts w:ascii="Times New Roman" w:hAnsi="Times New Roman" w:cs="Times New Roman"/>
          <w:sz w:val="24"/>
          <w:szCs w:val="24"/>
        </w:rPr>
        <w:t>, МБУ «МКЦ МО «Сосногорск»</w:t>
      </w:r>
      <w:r w:rsidR="006013AD">
        <w:rPr>
          <w:rFonts w:ascii="Times New Roman" w:hAnsi="Times New Roman" w:cs="Times New Roman"/>
          <w:sz w:val="24"/>
          <w:szCs w:val="24"/>
        </w:rPr>
        <w:t>, МБУ ДО «ДШИ» г.</w:t>
      </w:r>
      <w:r w:rsidR="00FB226B">
        <w:rPr>
          <w:rFonts w:ascii="Times New Roman" w:hAnsi="Times New Roman" w:cs="Times New Roman"/>
          <w:sz w:val="24"/>
          <w:szCs w:val="24"/>
        </w:rPr>
        <w:t xml:space="preserve"> </w:t>
      </w:r>
      <w:r w:rsidR="006013AD">
        <w:rPr>
          <w:rFonts w:ascii="Times New Roman" w:hAnsi="Times New Roman" w:cs="Times New Roman"/>
          <w:sz w:val="24"/>
          <w:szCs w:val="24"/>
        </w:rPr>
        <w:t>Сосногорска, МБУ «Спортивная школа» г. Сосногорска</w:t>
      </w:r>
      <w:r w:rsidRPr="00B93DBA">
        <w:rPr>
          <w:rFonts w:ascii="Times New Roman" w:hAnsi="Times New Roman" w:cs="Times New Roman"/>
          <w:b/>
          <w:sz w:val="24"/>
          <w:szCs w:val="24"/>
        </w:rPr>
        <w:tab/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b/>
          <w:sz w:val="24"/>
          <w:szCs w:val="24"/>
        </w:rPr>
        <w:t>Продолжительность и сроки реализации</w:t>
      </w:r>
      <w:r w:rsidRPr="00B93DBA">
        <w:rPr>
          <w:rFonts w:ascii="Times New Roman" w:hAnsi="Times New Roman" w:cs="Times New Roman"/>
          <w:sz w:val="24"/>
          <w:szCs w:val="24"/>
        </w:rPr>
        <w:t>: Программа рассчитана на одну смену (21 день)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DBA">
        <w:rPr>
          <w:rFonts w:ascii="Times New Roman" w:hAnsi="Times New Roman" w:cs="Times New Roman"/>
          <w:b/>
          <w:sz w:val="24"/>
          <w:szCs w:val="24"/>
        </w:rPr>
        <w:tab/>
        <w:t xml:space="preserve">Условия участия: </w:t>
      </w:r>
      <w:r w:rsidRPr="00B93DBA">
        <w:rPr>
          <w:rFonts w:ascii="Times New Roman" w:hAnsi="Times New Roman" w:cs="Times New Roman"/>
          <w:sz w:val="24"/>
          <w:szCs w:val="24"/>
        </w:rPr>
        <w:t>В реализации программы принимают участие дети 1</w:t>
      </w:r>
      <w:r w:rsidR="008D30E5">
        <w:rPr>
          <w:rFonts w:ascii="Times New Roman" w:hAnsi="Times New Roman" w:cs="Times New Roman"/>
          <w:sz w:val="24"/>
          <w:szCs w:val="24"/>
        </w:rPr>
        <w:t>-8</w:t>
      </w:r>
      <w:r w:rsidRPr="00B93DBA">
        <w:rPr>
          <w:rFonts w:ascii="Times New Roman" w:hAnsi="Times New Roman" w:cs="Times New Roman"/>
          <w:sz w:val="24"/>
          <w:szCs w:val="24"/>
        </w:rPr>
        <w:t xml:space="preserve"> классов.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DBA">
        <w:rPr>
          <w:rFonts w:ascii="Times New Roman" w:hAnsi="Times New Roman" w:cs="Times New Roman"/>
          <w:b/>
          <w:sz w:val="24"/>
          <w:szCs w:val="24"/>
        </w:rPr>
        <w:tab/>
        <w:t>Этапы реализации программы:</w:t>
      </w:r>
    </w:p>
    <w:p w:rsidR="00B93DBA" w:rsidRPr="002C2812" w:rsidRDefault="00B93DBA" w:rsidP="002C2812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2C2812">
        <w:rPr>
          <w:rFonts w:ascii="Times New Roman" w:hAnsi="Times New Roman" w:cs="Times New Roman"/>
          <w:sz w:val="24"/>
          <w:szCs w:val="24"/>
          <w:u w:val="single"/>
        </w:rPr>
        <w:t>Подготовительный этап</w:t>
      </w:r>
      <w:proofErr w:type="gramStart"/>
      <w:r w:rsidR="002C2812" w:rsidRPr="002C2812">
        <w:rPr>
          <w:rFonts w:ascii="Times New Roman" w:hAnsi="Times New Roman" w:cs="Times New Roman"/>
          <w:sz w:val="24"/>
          <w:szCs w:val="24"/>
        </w:rPr>
        <w:t xml:space="preserve"> </w:t>
      </w:r>
      <w:r w:rsidRPr="002C2812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2C2812" w:rsidRPr="002C281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2C2812" w:rsidRPr="002C2812">
        <w:rPr>
          <w:rFonts w:ascii="Times New Roman" w:hAnsi="Times New Roman" w:cs="Times New Roman"/>
          <w:sz w:val="24"/>
          <w:szCs w:val="24"/>
        </w:rPr>
        <w:t>подготовка материально-технической базы; разработка  программы и методического сопровожд</w:t>
      </w:r>
      <w:r w:rsidR="002C2812">
        <w:rPr>
          <w:rFonts w:ascii="Times New Roman" w:hAnsi="Times New Roman" w:cs="Times New Roman"/>
          <w:sz w:val="24"/>
          <w:szCs w:val="24"/>
        </w:rPr>
        <w:t xml:space="preserve">ения; </w:t>
      </w:r>
      <w:r w:rsidR="002C2812" w:rsidRPr="002C2812">
        <w:rPr>
          <w:rFonts w:ascii="Times New Roman" w:hAnsi="Times New Roman" w:cs="Times New Roman"/>
          <w:sz w:val="24"/>
          <w:szCs w:val="24"/>
        </w:rPr>
        <w:t>страхование детей от несчастных случаев; теоретическая и методическая подготовка  воспитателей к работе летней оздоровительной площадки по программе; подготовка  методических и стендовых информационных материалов; работа  с документами; работа с родителями;</w:t>
      </w:r>
      <w:r w:rsidR="002C2812" w:rsidRPr="002C2812">
        <w:rPr>
          <w:rFonts w:ascii="Times New Roman" w:hAnsi="Times New Roman" w:cs="Times New Roman"/>
          <w:sz w:val="24"/>
          <w:szCs w:val="24"/>
        </w:rPr>
        <w:br/>
      </w:r>
    </w:p>
    <w:p w:rsidR="00B93DBA" w:rsidRPr="00B93DBA" w:rsidRDefault="00B93DBA" w:rsidP="00B93DBA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93DBA">
        <w:rPr>
          <w:rFonts w:ascii="Times New Roman" w:hAnsi="Times New Roman" w:cs="Times New Roman"/>
          <w:sz w:val="24"/>
          <w:szCs w:val="24"/>
          <w:u w:val="single"/>
        </w:rPr>
        <w:t xml:space="preserve">Основной этап </w:t>
      </w:r>
      <w:r w:rsidR="006013AD">
        <w:rPr>
          <w:rFonts w:ascii="Times New Roman" w:hAnsi="Times New Roman" w:cs="Times New Roman"/>
          <w:sz w:val="24"/>
          <w:szCs w:val="24"/>
        </w:rPr>
        <w:t xml:space="preserve"> </w:t>
      </w:r>
      <w:r w:rsidRPr="00B93D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93DBA">
        <w:rPr>
          <w:rFonts w:ascii="Times New Roman" w:hAnsi="Times New Roman" w:cs="Times New Roman"/>
          <w:sz w:val="24"/>
          <w:szCs w:val="24"/>
        </w:rPr>
        <w:t xml:space="preserve">- отрядные огоньки «Давайте познакомимся»; открытие ДОЛ, психолого-педагогические игры на взаимодействие, сплочение </w:t>
      </w:r>
      <w:r w:rsidR="000650B8">
        <w:rPr>
          <w:rFonts w:ascii="Times New Roman" w:hAnsi="Times New Roman" w:cs="Times New Roman"/>
          <w:sz w:val="24"/>
          <w:szCs w:val="24"/>
        </w:rPr>
        <w:t xml:space="preserve">коллектива; </w:t>
      </w:r>
      <w:r w:rsidRPr="00B93DBA">
        <w:rPr>
          <w:rFonts w:ascii="Times New Roman" w:hAnsi="Times New Roman" w:cs="Times New Roman"/>
          <w:sz w:val="24"/>
          <w:szCs w:val="24"/>
        </w:rPr>
        <w:t xml:space="preserve"> коллективное планирование.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i/>
          <w:sz w:val="24"/>
          <w:szCs w:val="24"/>
        </w:rPr>
        <w:t>Основной период</w:t>
      </w:r>
      <w:r w:rsidRPr="00B93DBA">
        <w:rPr>
          <w:rFonts w:ascii="Times New Roman" w:hAnsi="Times New Roman" w:cs="Times New Roman"/>
          <w:sz w:val="24"/>
          <w:szCs w:val="24"/>
        </w:rPr>
        <w:t xml:space="preserve"> - реализация основных задач программы лагеря; включение детей в различные виды КТД.</w:t>
      </w:r>
    </w:p>
    <w:p w:rsidR="00B93DBA" w:rsidRPr="00B93DBA" w:rsidRDefault="00B93DBA" w:rsidP="00B93DBA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  <w:u w:val="single"/>
        </w:rPr>
        <w:t>Заключительный этап</w:t>
      </w:r>
      <w:r w:rsidR="000650B8">
        <w:rPr>
          <w:rFonts w:ascii="Times New Roman" w:hAnsi="Times New Roman" w:cs="Times New Roman"/>
          <w:sz w:val="24"/>
          <w:szCs w:val="24"/>
        </w:rPr>
        <w:t xml:space="preserve"> – итоговое анкетирование детей и родителей</w:t>
      </w:r>
      <w:r w:rsidRPr="00B93DBA">
        <w:rPr>
          <w:rFonts w:ascii="Times New Roman" w:hAnsi="Times New Roman" w:cs="Times New Roman"/>
          <w:sz w:val="24"/>
          <w:szCs w:val="24"/>
        </w:rPr>
        <w:t>; прощальные огоньки в отр</w:t>
      </w:r>
      <w:r w:rsidR="000650B8">
        <w:rPr>
          <w:rFonts w:ascii="Times New Roman" w:hAnsi="Times New Roman" w:cs="Times New Roman"/>
          <w:sz w:val="24"/>
          <w:szCs w:val="24"/>
        </w:rPr>
        <w:t xml:space="preserve">ядах; </w:t>
      </w:r>
      <w:r w:rsidRPr="00B93DBA">
        <w:rPr>
          <w:rFonts w:ascii="Times New Roman" w:hAnsi="Times New Roman" w:cs="Times New Roman"/>
          <w:sz w:val="24"/>
          <w:szCs w:val="24"/>
        </w:rPr>
        <w:t xml:space="preserve"> закрытие ДОЛ, общее собрание педагогических работников по итогам реализации программы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Для того чтобы программа заработала, нужно создать такие условия, чтобы каждый участник процесса (взрослые и дети) нашел свое место, имел мотивацию   к обязанностям и поручениям, а также с радостью участвовал в мероприятиях. Для выполнения этих условиях разработаны следующие критерии эффективности: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 xml:space="preserve"> - постановка реальных целей и планирование результатов программы;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- заинтересованность педагогов и детей в реализации программы, благоприятный психологический климат;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- удовлетворенность детей и взрослых  формами работы;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- творческое сотрудничество взрослых и детей.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При активном участии детей и взрослых в реализации программы предполагается, что у каждого возникнет чувство сопричастности к большому коллективу единомышленников. Успешность детей в различных мероприятиях повысит социальную активность, даст уверенность в своих силах и талантах.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lastRenderedPageBreak/>
        <w:t> При хорошей организации питания, медицинских наблюдений и правильно организованным спортивным мероприятиям предполагается оздоровить детей и своевременно обратить внимание на проблемы со здоровьем, если они существуют.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Осуществление экскурсий, походов, поездок помогут детям в обретении новых знаний о родном крае и научат их бережно и с любовью относиться к своей малой Родине. Предполагается, что дети приобретут коммуникативные навыки, чего  требует и социальный заказ общества. Дети должны почувствовать и свою социальную значимость.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DBA">
        <w:rPr>
          <w:rFonts w:ascii="Times New Roman" w:hAnsi="Times New Roman" w:cs="Times New Roman"/>
          <w:b/>
          <w:sz w:val="24"/>
          <w:szCs w:val="24"/>
        </w:rPr>
        <w:tab/>
        <w:t>Традиционные мероприятия смены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1. Открытие и закрытие ДОЛ – яркие театрализованные представления с активным участием детей, воспитателей и родителей. В начале смены участники договариваются об общих правилах, требованиях, законах, принципах жизнедеятельности, общении, взаимоотношений между отрядами. </w:t>
      </w:r>
      <w:r w:rsidRPr="00B93DBA">
        <w:rPr>
          <w:rFonts w:ascii="Times New Roman" w:hAnsi="Times New Roman" w:cs="Times New Roman"/>
          <w:sz w:val="24"/>
          <w:szCs w:val="24"/>
        </w:rPr>
        <w:tab/>
        <w:t>Обязательным атрибутом является проведение Торжественной линейки, посвященной открытию и закрытию лагеря. В заключение смены подводятся итоги: достижения и успехи.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 xml:space="preserve">Так как смена проходит в июне месяце, в котором отмечают памятные события нашей страны, традиционными мероприятиями являются: </w:t>
      </w:r>
    </w:p>
    <w:p w:rsidR="00B93DBA" w:rsidRPr="00B93DBA" w:rsidRDefault="00B93DBA" w:rsidP="00B93DBA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Торжественная линейка, посвященная Дню независимости России – 12 июня;</w:t>
      </w:r>
    </w:p>
    <w:p w:rsidR="00B93DBA" w:rsidRPr="00B93DBA" w:rsidRDefault="00B93DBA" w:rsidP="00B93DBA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 Минута молчания -22 июня.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DBA">
        <w:rPr>
          <w:rFonts w:ascii="Times New Roman" w:hAnsi="Times New Roman" w:cs="Times New Roman"/>
          <w:b/>
          <w:sz w:val="24"/>
          <w:szCs w:val="24"/>
        </w:rPr>
        <w:t>Кадровое обеспечение программы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Оздоровление и развитие детей в значительной степени зависит от знаний, умений и подготовленности к работе тех взрослых, которые организуют жизнедеятельность лагеря.  В реализации программы участвуют </w:t>
      </w:r>
      <w:r w:rsidR="002C2812">
        <w:rPr>
          <w:rFonts w:ascii="Times New Roman" w:hAnsi="Times New Roman" w:cs="Times New Roman"/>
          <w:sz w:val="24"/>
          <w:szCs w:val="24"/>
        </w:rPr>
        <w:t xml:space="preserve">специалисты Центра, </w:t>
      </w:r>
      <w:r w:rsidRPr="00B93DBA">
        <w:rPr>
          <w:rFonts w:ascii="Times New Roman" w:hAnsi="Times New Roman" w:cs="Times New Roman"/>
          <w:sz w:val="24"/>
          <w:szCs w:val="24"/>
        </w:rPr>
        <w:t xml:space="preserve"> прошедшие </w:t>
      </w:r>
      <w:proofErr w:type="gramStart"/>
      <w:r w:rsidRPr="00B93DBA">
        <w:rPr>
          <w:rFonts w:ascii="Times New Roman" w:hAnsi="Times New Roman" w:cs="Times New Roman"/>
          <w:sz w:val="24"/>
          <w:szCs w:val="24"/>
        </w:rPr>
        <w:t>обучение по организации</w:t>
      </w:r>
      <w:proofErr w:type="gramEnd"/>
      <w:r w:rsidRPr="00B93DBA">
        <w:rPr>
          <w:rFonts w:ascii="Times New Roman" w:hAnsi="Times New Roman" w:cs="Times New Roman"/>
          <w:sz w:val="24"/>
          <w:szCs w:val="24"/>
        </w:rPr>
        <w:t xml:space="preserve"> работы с детьми в пе</w:t>
      </w:r>
      <w:r w:rsidR="002C2812">
        <w:rPr>
          <w:rFonts w:ascii="Times New Roman" w:hAnsi="Times New Roman" w:cs="Times New Roman"/>
          <w:sz w:val="24"/>
          <w:szCs w:val="24"/>
        </w:rPr>
        <w:t xml:space="preserve">риод каникул: </w:t>
      </w:r>
      <w:r w:rsidRPr="00B93DBA">
        <w:rPr>
          <w:rFonts w:ascii="Times New Roman" w:hAnsi="Times New Roman" w:cs="Times New Roman"/>
          <w:sz w:val="24"/>
          <w:szCs w:val="24"/>
        </w:rPr>
        <w:t>воспитатели.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b/>
          <w:bCs/>
          <w:sz w:val="24"/>
          <w:szCs w:val="24"/>
        </w:rPr>
        <w:t>Информационно-методическое обеспечение программы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Методическое обеспечение программы предусматривает: календарный план мероприятий смены; должностные инструкции всех участников процесса; методические разработки (сценарии) в соответствии с планом работы. </w:t>
      </w:r>
      <w:r w:rsidRPr="00B93DBA">
        <w:rPr>
          <w:rFonts w:ascii="Times New Roman" w:hAnsi="Times New Roman" w:cs="Times New Roman"/>
          <w:sz w:val="24"/>
          <w:szCs w:val="24"/>
        </w:rPr>
        <w:tab/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Мероприятия по подготовке педагогического состава к работе </w:t>
      </w:r>
      <w:r w:rsidR="000650B8">
        <w:rPr>
          <w:rFonts w:ascii="Times New Roman" w:hAnsi="Times New Roman" w:cs="Times New Roman"/>
          <w:sz w:val="24"/>
          <w:szCs w:val="24"/>
        </w:rPr>
        <w:t xml:space="preserve"> в </w:t>
      </w:r>
      <w:r w:rsidRPr="00B93DBA">
        <w:rPr>
          <w:rFonts w:ascii="Times New Roman" w:hAnsi="Times New Roman" w:cs="Times New Roman"/>
          <w:sz w:val="24"/>
          <w:szCs w:val="24"/>
        </w:rPr>
        <w:t>лагере</w:t>
      </w:r>
      <w:r w:rsidRPr="00B93DBA">
        <w:rPr>
          <w:rFonts w:ascii="Times New Roman" w:hAnsi="Times New Roman" w:cs="Times New Roman"/>
          <w:i/>
          <w:sz w:val="24"/>
          <w:szCs w:val="24"/>
        </w:rPr>
        <w:t>: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- установочный семинар «Организация работы ДОЛ с дневным пребыванием детей»;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- лекция «Санитарно-гигиенические требования к летнему лагерю» для сотрудников лагеря;</w:t>
      </w:r>
      <w:r w:rsidRPr="00B93DBA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 </w:t>
      </w:r>
      <w:r w:rsidRPr="00B93DBA">
        <w:rPr>
          <w:rFonts w:ascii="Times New Roman" w:hAnsi="Times New Roman" w:cs="Times New Roman"/>
          <w:sz w:val="24"/>
          <w:szCs w:val="24"/>
        </w:rPr>
        <w:tab/>
        <w:t xml:space="preserve">- педагогические советы: «Знакомство с программой лагерной смены», «Итоги деятельности ДОЛ»;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 xml:space="preserve">- ежедневные планерки;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инструктажи по технике безопасности: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 xml:space="preserve">* по профилактике негативных ситуаций на улице, в корпусе, в местах общего пользования;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 xml:space="preserve">* по </w:t>
      </w:r>
      <w:proofErr w:type="gramStart"/>
      <w:r w:rsidRPr="00B93DBA"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  <w:r w:rsidRPr="00B93DBA">
        <w:rPr>
          <w:rFonts w:ascii="Times New Roman" w:hAnsi="Times New Roman" w:cs="Times New Roman"/>
          <w:sz w:val="24"/>
          <w:szCs w:val="24"/>
        </w:rPr>
        <w:t xml:space="preserve"> и электробезопасности для детей детского оздоровительного лагеря;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 xml:space="preserve">* по обеспечению безопасности перевозок организованных групп учащихся железнодорожным и автомобильным транспортом;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 xml:space="preserve">* программа вводного инструктажа для детей и подростков в детском оздоровительном лагере.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i/>
          <w:sz w:val="24"/>
          <w:szCs w:val="24"/>
        </w:rPr>
        <w:tab/>
      </w:r>
      <w:r w:rsidRPr="00B93DBA">
        <w:rPr>
          <w:rFonts w:ascii="Times New Roman" w:hAnsi="Times New Roman" w:cs="Times New Roman"/>
          <w:sz w:val="24"/>
          <w:szCs w:val="24"/>
        </w:rPr>
        <w:t>Инструктажи для детей: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поведения и техника безопасности для участников выездных мероприятий, экскурсий и походов;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поведения при работе на территории детского оздоровительного лагеря;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безопасности на реках и водоемах;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дорожно-транспортной безопасности;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поведения в столовой;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перевозки детей автотранспортом;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поведения детей в походе;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 xml:space="preserve">*правила безопасности при проведении спортивных мероприятий;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безопасности при обнаружении неизвестных предметов;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*правила предупреждения террористических актов и поведения во время захвата террористами;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ab/>
        <w:t>*беседы медицинского работника о вреде курения и алкоголя, о правильном питании, о правилах ведения здорового образа жизни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b/>
          <w:bCs/>
          <w:sz w:val="24"/>
          <w:szCs w:val="24"/>
        </w:rPr>
        <w:tab/>
        <w:t>Особенности материально-технического обеспечения программы</w:t>
      </w:r>
    </w:p>
    <w:p w:rsidR="007D71C5" w:rsidRDefault="00B93DBA" w:rsidP="007D71C5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- Помещение (игровая комната) для расположения отряда;</w:t>
      </w:r>
      <w:r w:rsidR="007D71C5">
        <w:rPr>
          <w:rFonts w:ascii="Times New Roman" w:hAnsi="Times New Roman" w:cs="Times New Roman"/>
          <w:sz w:val="24"/>
          <w:szCs w:val="24"/>
        </w:rPr>
        <w:t xml:space="preserve"> ДОЛ базируется  в МБОУ «СОШ №1», отдельный класс. Питание организовано на базе   столовой СОШ №1. В наличие:  проектор, ноутбук,  фотоаппарат, спортинвентарь, цветные карандаши, листы бумаги </w:t>
      </w:r>
    </w:p>
    <w:p w:rsidR="00B93DBA" w:rsidRPr="00B93DBA" w:rsidRDefault="00B93DBA" w:rsidP="00FF1EC8">
      <w:pPr>
        <w:jc w:val="center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="007D71C5">
        <w:rPr>
          <w:rFonts w:ascii="Times New Roman" w:hAnsi="Times New Roman" w:cs="Times New Roman"/>
          <w:b/>
          <w:sz w:val="24"/>
          <w:szCs w:val="24"/>
        </w:rPr>
        <w:t>АНАЛИЗ ВОСПИТАТЕЛЬНОГО ПРОЦЕССА И РЕЗУЛЬТАТОВ ВОСПИТАНИЯ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Основным методом анализа воспитательного процесса в детском лагере является самоанализ воспитательной работы, который проводится каждую смену с целью </w:t>
      </w:r>
      <w:r w:rsidRPr="00B93DBA">
        <w:rPr>
          <w:rFonts w:ascii="Times New Roman" w:hAnsi="Times New Roman" w:cs="Times New Roman"/>
          <w:sz w:val="24"/>
          <w:szCs w:val="24"/>
        </w:rPr>
        <w:lastRenderedPageBreak/>
        <w:t>выявления основных проблем и последующего их решения, совершенствования воспитательной работы в детском лагере.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Основными принципами, на основе которых осуществляется самоанализ воспитательной работы в детском лагере, являются: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- принцип гуманистической направленности осуществляемого анализа, ориентирующий экспертов на уважительное </w:t>
      </w:r>
      <w:proofErr w:type="gramStart"/>
      <w:r w:rsidRPr="00B93DBA">
        <w:rPr>
          <w:rFonts w:ascii="Times New Roman" w:hAnsi="Times New Roman" w:cs="Times New Roman"/>
          <w:sz w:val="24"/>
          <w:szCs w:val="24"/>
        </w:rPr>
        <w:t>отношение</w:t>
      </w:r>
      <w:proofErr w:type="gramEnd"/>
      <w:r w:rsidRPr="00B93DBA">
        <w:rPr>
          <w:rFonts w:ascii="Times New Roman" w:hAnsi="Times New Roman" w:cs="Times New Roman"/>
          <w:sz w:val="24"/>
          <w:szCs w:val="24"/>
        </w:rPr>
        <w:t xml:space="preserve"> как к воспитанникам, так и к педагогам, реализующим воспитательный процесс;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- 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детьми и взрослыми; 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педагогических работников: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bCs/>
          <w:sz w:val="24"/>
          <w:szCs w:val="24"/>
        </w:rPr>
        <w:t xml:space="preserve">Основные направления анализа воспитательного процесса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1. Результаты воспитания, социализации и саморазвития детей.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Критерием, на основе которого должен осуществляется данный анализ, является динамика личностного развития детей в отряде за смену, но в условиях краткосрочности лагерной смены сложно сделать глубокие выводы и замерить динамику. Поэтому результаты воспитания представлены в виде целевых ориентиров: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 - усвоение знаний, норм, духовно-нравственных ценностей, традиций, которые выработало российское общество (социально значимых знаний);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- формирование и развитие позитивных личностных отношений к этим нормам, ценностям, традициям (их освоение, принятие);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- приобретение социально значимых знаний, формирование отношения к традиционным базовым российским  ценностям.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Важную роль играет аналитическая работа с детьми, которая помогает им оценить и понять приобретенный в лагере опыт, зафиксировать изменения, наметить дальнейшие планы по саморазвитию. Это можно делать с помощью анкетирования в начале и в конце смены. Главный инструмент – педагогическое наблюдение. Очень важно фиксировать личностные изменения, в том числе в педагогическом дневнике.</w:t>
      </w:r>
    </w:p>
    <w:p w:rsidR="00B93DBA" w:rsidRPr="00B93DBA" w:rsidRDefault="00B93DBA" w:rsidP="00B93DBA">
      <w:pPr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Состояние </w:t>
      </w:r>
      <w:r w:rsidRPr="00B93DBA">
        <w:rPr>
          <w:rFonts w:ascii="Times New Roman" w:hAnsi="Times New Roman" w:cs="Times New Roman"/>
          <w:iCs/>
          <w:sz w:val="24"/>
          <w:szCs w:val="24"/>
        </w:rPr>
        <w:t>организуемой в детском лагере совместной деятельности детей и взрослых.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iCs/>
          <w:sz w:val="24"/>
          <w:szCs w:val="24"/>
        </w:rPr>
        <w:t>Показателем эффективности воспитательной работы является наличие в детском лагере интересной, событийно насыщенной и личностно развивающей совместной деятельности детей и взрослых.</w:t>
      </w:r>
      <w:r w:rsidRPr="00B93D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lastRenderedPageBreak/>
        <w:t xml:space="preserve">Методы анализа, которые могут использоваться детским лагерем при проведении самоанализа организуемой воспитательной работы: 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B93DBA">
        <w:rPr>
          <w:rFonts w:ascii="Times New Roman" w:hAnsi="Times New Roman" w:cs="Times New Roman"/>
          <w:sz w:val="24"/>
          <w:szCs w:val="24"/>
        </w:rPr>
        <w:t>социологические</w:t>
      </w:r>
      <w:proofErr w:type="gramEnd"/>
      <w:r w:rsidRPr="00B93DBA">
        <w:rPr>
          <w:rFonts w:ascii="Times New Roman" w:hAnsi="Times New Roman" w:cs="Times New Roman"/>
          <w:sz w:val="24"/>
          <w:szCs w:val="24"/>
        </w:rPr>
        <w:t>: опрос участников образовательных отношений;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sz w:val="24"/>
          <w:szCs w:val="24"/>
        </w:rPr>
      </w:pPr>
      <w:r w:rsidRPr="00B93DBA">
        <w:rPr>
          <w:rFonts w:ascii="Times New Roman" w:hAnsi="Times New Roman" w:cs="Times New Roman"/>
          <w:sz w:val="24"/>
          <w:szCs w:val="24"/>
        </w:rPr>
        <w:t>- педагогические: тестирование, собеседование, педагогическое наблюдение, игровые методы, аналитическая работа с детьми, метод самооценки.</w:t>
      </w:r>
    </w:p>
    <w:p w:rsidR="00B93DBA" w:rsidRPr="00B93DBA" w:rsidRDefault="00B93DBA" w:rsidP="00B93DBA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B93DBA">
        <w:rPr>
          <w:rFonts w:ascii="Times New Roman" w:hAnsi="Times New Roman" w:cs="Times New Roman"/>
          <w:iCs/>
          <w:sz w:val="24"/>
          <w:szCs w:val="24"/>
        </w:rPr>
        <w:t xml:space="preserve">Итогом самоанализа </w:t>
      </w:r>
      <w:r w:rsidRPr="00B93DBA">
        <w:rPr>
          <w:rFonts w:ascii="Times New Roman" w:hAnsi="Times New Roman" w:cs="Times New Roman"/>
          <w:sz w:val="24"/>
          <w:szCs w:val="24"/>
        </w:rPr>
        <w:t>организуемой в детском лагере воспитательной работы является перечень выявленных проблем, над которыми предстоит работать педагогическому коллективу.</w:t>
      </w:r>
    </w:p>
    <w:p w:rsidR="00B269A0" w:rsidRPr="00B269A0" w:rsidRDefault="00B269A0" w:rsidP="00B269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3DBA" w:rsidRDefault="00B93DBA" w:rsidP="000842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3DBA" w:rsidRDefault="00B93DBA" w:rsidP="000842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1EC8" w:rsidRDefault="0056261B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08F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:rsidR="00FF1EC8" w:rsidRDefault="00FF1EC8" w:rsidP="006B49B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6B49B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6B49B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6B49B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6B49B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0650B8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F1EC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</w:t>
      </w: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1E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КАЛЕНДАРНЫЙ ПЛАН ВОСПИТАТЕЛЬНОЙ РАБОТЫ </w:t>
      </w: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1EC8">
        <w:rPr>
          <w:rFonts w:ascii="Times New Roman" w:eastAsia="Times New Roman" w:hAnsi="Times New Roman" w:cs="Times New Roman"/>
          <w:b/>
          <w:bCs/>
          <w:sz w:val="24"/>
          <w:szCs w:val="24"/>
        </w:rPr>
        <w:t>ДЕТСКОГО ЛАГЕРЯ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«ПО СЛЕДАМ ПЕРЫ И ЗАРАНЬ»</w:t>
      </w: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1EC8">
        <w:rPr>
          <w:rFonts w:ascii="Times New Roman" w:eastAsia="Times New Roman" w:hAnsi="Times New Roman" w:cs="Times New Roman"/>
          <w:b/>
          <w:bCs/>
          <w:sz w:val="24"/>
          <w:szCs w:val="24"/>
        </w:rPr>
        <w:t>на 2022 год</w:t>
      </w: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F1EC8">
        <w:rPr>
          <w:rFonts w:ascii="Times New Roman" w:eastAsia="Times New Roman" w:hAnsi="Times New Roman" w:cs="Times New Roman"/>
          <w:bCs/>
          <w:sz w:val="24"/>
          <w:szCs w:val="24"/>
        </w:rPr>
        <w:t>Календарный план воспитательной работы детского лагеря составлен с целью конкретизации форм, видов воспитательной деятельности и организации единого пространства воспитательной работы детского лагеря.</w:t>
      </w: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F1EC8">
        <w:rPr>
          <w:rFonts w:ascii="Times New Roman" w:eastAsia="Times New Roman" w:hAnsi="Times New Roman" w:cs="Times New Roman"/>
          <w:bCs/>
          <w:sz w:val="24"/>
          <w:szCs w:val="24"/>
        </w:rPr>
        <w:t xml:space="preserve">План разделен на модули, которые отражают направления воспитательной работы детского лагеря в соответствии с Программой </w:t>
      </w:r>
      <w:proofErr w:type="gramStart"/>
      <w:r w:rsidRPr="00FF1EC8">
        <w:rPr>
          <w:rFonts w:ascii="Times New Roman" w:eastAsia="Times New Roman" w:hAnsi="Times New Roman" w:cs="Times New Roman"/>
          <w:bCs/>
          <w:sz w:val="24"/>
          <w:szCs w:val="24"/>
        </w:rPr>
        <w:t>воспитания</w:t>
      </w:r>
      <w:proofErr w:type="gramEnd"/>
      <w:r w:rsidRPr="00FF1E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определяет уровни проведения мероприятий.</w:t>
      </w:r>
    </w:p>
    <w:p w:rsidR="00FF1EC8" w:rsidRDefault="00FF1EC8" w:rsidP="00FF1EC8">
      <w:pPr>
        <w:shd w:val="clear" w:color="auto" w:fill="F4F4F4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F1EC8">
        <w:rPr>
          <w:rFonts w:ascii="Times New Roman" w:eastAsia="Times New Roman" w:hAnsi="Times New Roman" w:cs="Times New Roman"/>
          <w:bCs/>
          <w:sz w:val="24"/>
          <w:szCs w:val="24"/>
        </w:rPr>
        <w:t>Год посвящен Культурному наследию народов России</w:t>
      </w:r>
    </w:p>
    <w:p w:rsidR="00137A70" w:rsidRPr="00FF1EC8" w:rsidRDefault="00137A70" w:rsidP="00FF1EC8">
      <w:pPr>
        <w:shd w:val="clear" w:color="auto" w:fill="F4F4F4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10055" w:type="dxa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2"/>
        <w:gridCol w:w="716"/>
        <w:gridCol w:w="2969"/>
        <w:gridCol w:w="1567"/>
        <w:gridCol w:w="37"/>
        <w:gridCol w:w="1515"/>
        <w:gridCol w:w="327"/>
        <w:gridCol w:w="1092"/>
        <w:gridCol w:w="184"/>
        <w:gridCol w:w="956"/>
      </w:tblGrid>
      <w:tr w:rsidR="00137A70" w:rsidRPr="00137A70" w:rsidTr="00AD71CB">
        <w:trPr>
          <w:trHeight w:val="431"/>
        </w:trPr>
        <w:tc>
          <w:tcPr>
            <w:tcW w:w="692" w:type="dxa"/>
            <w:vMerge w:val="restart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685" w:type="dxa"/>
            <w:gridSpan w:val="2"/>
            <w:vMerge w:val="restart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04" w:type="dxa"/>
            <w:gridSpan w:val="2"/>
            <w:vMerge w:val="restart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Срок проведен </w:t>
            </w:r>
            <w:proofErr w:type="spellStart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ия</w:t>
            </w:r>
            <w:proofErr w:type="spellEnd"/>
          </w:p>
        </w:tc>
        <w:tc>
          <w:tcPr>
            <w:tcW w:w="4074" w:type="dxa"/>
            <w:gridSpan w:val="5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Уровень проведения</w:t>
            </w:r>
          </w:p>
        </w:tc>
      </w:tr>
      <w:tr w:rsidR="00137A70" w:rsidRPr="00137A70" w:rsidTr="00AD71CB">
        <w:trPr>
          <w:trHeight w:val="957"/>
        </w:trPr>
        <w:tc>
          <w:tcPr>
            <w:tcW w:w="692" w:type="dxa"/>
            <w:vMerge/>
            <w:tcBorders>
              <w:top w:val="nil"/>
            </w:tcBorders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/>
            <w:tcBorders>
              <w:top w:val="nil"/>
            </w:tcBorders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4" w:type="dxa"/>
            <w:gridSpan w:val="2"/>
            <w:vMerge/>
            <w:tcBorders>
              <w:top w:val="nil"/>
            </w:tcBorders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Всероссийск</w:t>
            </w:r>
            <w:proofErr w:type="spellEnd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ий</w:t>
            </w:r>
            <w:proofErr w:type="spellEnd"/>
            <w:proofErr w:type="gramEnd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 региональный</w:t>
            </w: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Детский лагерь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Отряд</w:t>
            </w:r>
          </w:p>
        </w:tc>
      </w:tr>
      <w:tr w:rsidR="00137A70" w:rsidRPr="00137A70" w:rsidTr="00AD71CB">
        <w:trPr>
          <w:trHeight w:val="431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«Будущее России»</w:t>
            </w:r>
          </w:p>
        </w:tc>
      </w:tr>
      <w:tr w:rsidR="00137A70" w:rsidRPr="00137A70" w:rsidTr="00AD71CB">
        <w:trPr>
          <w:trHeight w:val="671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DE0B1A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Игровая программа «Должны смеяться дети»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696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  <w:gridSpan w:val="2"/>
          </w:tcPr>
          <w:p w:rsidR="00137A70" w:rsidRPr="00137A70" w:rsidRDefault="00DE0B1A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-игра «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Там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неведомых дорожках»</w:t>
            </w:r>
          </w:p>
        </w:tc>
        <w:tc>
          <w:tcPr>
            <w:tcW w:w="1604" w:type="dxa"/>
            <w:gridSpan w:val="2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06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989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685" w:type="dxa"/>
            <w:gridSpan w:val="2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Просмотр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\ф «Сказка о золотом Петушке»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06.06.2022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861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685" w:type="dxa"/>
            <w:gridSpan w:val="2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Мастер-класс  «Я рисую Россию»</w:t>
            </w:r>
          </w:p>
        </w:tc>
        <w:tc>
          <w:tcPr>
            <w:tcW w:w="1604" w:type="dxa"/>
            <w:gridSpan w:val="2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698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685" w:type="dxa"/>
            <w:gridSpan w:val="2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Мастер-класс по изготовлению сувенирных сердечек»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685" w:type="dxa"/>
            <w:gridSpan w:val="2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Час Памяти «Начало войны»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560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Модуль «Ключевые мероприятия ДОЛ»</w:t>
            </w:r>
          </w:p>
        </w:tc>
      </w:tr>
      <w:tr w:rsidR="00137A70" w:rsidRPr="00137A70" w:rsidTr="00AD71CB">
        <w:trPr>
          <w:trHeight w:val="986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Торжественное открытие ДОЛ «По следам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Зарань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  <w:gridSpan w:val="2"/>
          </w:tcPr>
          <w:p w:rsidR="00137A70" w:rsidRPr="00137A70" w:rsidRDefault="0079544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Игровая программа «Всего хорошего, друзья!»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449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Модуль «Отрядная работа»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дня: "Давайте познакомимся"</w:t>
            </w:r>
          </w:p>
          <w:p w:rsidR="00137A70" w:rsidRPr="00137A70" w:rsidRDefault="00137A70" w:rsidP="00137A70">
            <w:pPr>
              <w:numPr>
                <w:ilvl w:val="0"/>
                <w:numId w:val="11"/>
              </w:num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"Давайте познакомимся" - игры, тренинги на знакомство, сплочение коллектива, выявление лидеров.</w:t>
            </w:r>
          </w:p>
          <w:p w:rsidR="00137A70" w:rsidRPr="00137A70" w:rsidRDefault="00137A70" w:rsidP="00795445">
            <w:pPr>
              <w:numPr>
                <w:ilvl w:val="0"/>
                <w:numId w:val="11"/>
              </w:num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Культпоход: </w:t>
            </w:r>
            <w:r w:rsidR="007954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просмотр сказочного представления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  <w:gridSpan w:val="2"/>
          </w:tcPr>
          <w:p w:rsidR="00137A70" w:rsidRPr="00137A70" w:rsidRDefault="000650B8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дня: «День туриста</w:t>
            </w:r>
            <w:r w:rsidR="00137A70"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Экскурсия в коми избу</w:t>
            </w: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P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Знакомство с профессией полицейский</w:t>
            </w:r>
          </w:p>
        </w:tc>
        <w:tc>
          <w:tcPr>
            <w:tcW w:w="1604" w:type="dxa"/>
            <w:gridSpan w:val="2"/>
          </w:tcPr>
          <w:p w:rsid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02.06.2022</w:t>
            </w: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Pr="00137A70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685" w:type="dxa"/>
            <w:gridSpan w:val="2"/>
          </w:tcPr>
          <w:p w:rsidR="00F56D7C" w:rsidRDefault="00F56D7C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 «Это Родина моя»</w:t>
            </w:r>
          </w:p>
          <w:p w:rsidR="00F56D7C" w:rsidRDefault="00F56D7C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Игровая программа «Матрешек русский хоровод»</w:t>
            </w:r>
          </w:p>
          <w:p w:rsidR="00F56D7C" w:rsidRDefault="00F56D7C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Pr="00F56D7C" w:rsidRDefault="00F56D7C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Познавательная программа «Традиционные праздники Республики Коми»</w:t>
            </w:r>
          </w:p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4" w:type="dxa"/>
            <w:gridSpan w:val="2"/>
          </w:tcPr>
          <w:p w:rsidR="00137A70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Pr="00137A70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3455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685" w:type="dxa"/>
            <w:gridSpan w:val="2"/>
          </w:tcPr>
          <w:p w:rsidR="00F56D7C" w:rsidRDefault="00137A70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дня: </w:t>
            </w:r>
            <w:r w:rsidR="00F56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«Профилактический час»</w:t>
            </w:r>
          </w:p>
          <w:p w:rsidR="00AD71CB" w:rsidRPr="00AD71CB" w:rsidRDefault="00AD71CB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D71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Беседа с представителями ПЧ</w:t>
            </w:r>
          </w:p>
          <w:p w:rsidR="00F56D7C" w:rsidRDefault="00F56D7C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Беседа с представителями полиции</w:t>
            </w:r>
          </w:p>
          <w:p w:rsidR="00F56D7C" w:rsidRDefault="00F56D7C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Беседа с представителями ППС</w:t>
            </w:r>
          </w:p>
          <w:p w:rsidR="00F56D7C" w:rsidRPr="00F56D7C" w:rsidRDefault="00F56D7C" w:rsidP="00F56D7C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Беседа с представителями ОПДН</w:t>
            </w:r>
          </w:p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4" w:type="dxa"/>
            <w:gridSpan w:val="2"/>
          </w:tcPr>
          <w:p w:rsidR="00AD71CB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D71CB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03.06.2022</w:t>
            </w:r>
          </w:p>
          <w:p w:rsidR="00AD71CB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D71CB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  <w:r w:rsidR="00AD71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</w: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10.06.2022</w:t>
            </w: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20.06.2022</w:t>
            </w: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56D7C" w:rsidRPr="00137A70" w:rsidRDefault="00F56D7C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685" w:type="dxa"/>
            <w:gridSpan w:val="2"/>
          </w:tcPr>
          <w:p w:rsidR="00137A70" w:rsidRPr="00137A70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дня: «</w:t>
            </w:r>
            <w:r w:rsidR="0006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День краеведа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137A70" w:rsidRPr="00137A70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Поездка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-Ухта</w:t>
            </w:r>
          </w:p>
        </w:tc>
        <w:tc>
          <w:tcPr>
            <w:tcW w:w="1604" w:type="dxa"/>
            <w:gridSpan w:val="2"/>
          </w:tcPr>
          <w:p w:rsidR="00137A70" w:rsidRPr="00137A70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685" w:type="dxa"/>
            <w:gridSpan w:val="2"/>
          </w:tcPr>
          <w:p w:rsidR="00CB69D3" w:rsidRDefault="00137A70" w:rsidP="00CB69D3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дня: </w:t>
            </w:r>
            <w:r w:rsidR="00CB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станция «Рукодельная»</w:t>
            </w:r>
          </w:p>
          <w:p w:rsidR="00137A70" w:rsidRPr="00137A70" w:rsidRDefault="00CB69D3" w:rsidP="00CB69D3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Мастер-класс «Узелок на память»</w:t>
            </w:r>
          </w:p>
        </w:tc>
        <w:tc>
          <w:tcPr>
            <w:tcW w:w="1604" w:type="dxa"/>
            <w:gridSpan w:val="2"/>
          </w:tcPr>
          <w:p w:rsid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B69D3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B69D3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10.06.2022</w:t>
            </w:r>
          </w:p>
          <w:p w:rsidR="00CB69D3" w:rsidRPr="00137A70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685" w:type="dxa"/>
            <w:gridSpan w:val="2"/>
          </w:tcPr>
          <w:p w:rsidR="00A22539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дня: </w:t>
            </w:r>
            <w:r w:rsidR="00A22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«Музыкальный час»</w:t>
            </w:r>
          </w:p>
          <w:p w:rsidR="00A22539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37A70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Программа «Раз ступенька, два ступенька будет песенка»</w:t>
            </w:r>
          </w:p>
          <w:p w:rsidR="00CB69D3" w:rsidRPr="00137A70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Концерт СДШИ</w:t>
            </w:r>
          </w:p>
        </w:tc>
        <w:tc>
          <w:tcPr>
            <w:tcW w:w="1604" w:type="dxa"/>
            <w:gridSpan w:val="2"/>
          </w:tcPr>
          <w:p w:rsidR="00CB69D3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B69D3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7A70" w:rsidRDefault="00CB69D3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14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  <w:p w:rsidR="00A22539" w:rsidRPr="00137A70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3685" w:type="dxa"/>
            <w:gridSpan w:val="2"/>
          </w:tcPr>
          <w:p w:rsidR="00137A70" w:rsidRPr="00137A70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дня:</w:t>
            </w:r>
            <w:r w:rsidR="0006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«Игровая»</w:t>
            </w:r>
          </w:p>
          <w:p w:rsidR="00137A70" w:rsidRPr="00137A70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Игровая программа «Коми национальные игры»</w:t>
            </w:r>
          </w:p>
        </w:tc>
        <w:tc>
          <w:tcPr>
            <w:tcW w:w="1604" w:type="dxa"/>
            <w:gridSpan w:val="2"/>
          </w:tcPr>
          <w:p w:rsid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22539" w:rsidRPr="00137A70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0650B8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685" w:type="dxa"/>
            <w:gridSpan w:val="2"/>
          </w:tcPr>
          <w:p w:rsidR="00A22539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дня: «</w:t>
            </w:r>
            <w:r w:rsidR="00A22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Патриотическая»</w:t>
            </w:r>
          </w:p>
          <w:p w:rsidR="00137A70" w:rsidRPr="00137A70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Военно-полевые игры</w:t>
            </w:r>
          </w:p>
        </w:tc>
        <w:tc>
          <w:tcPr>
            <w:tcW w:w="1567" w:type="dxa"/>
          </w:tcPr>
          <w:p w:rsidR="00A22539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7A70" w:rsidRPr="00137A70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879" w:type="dxa"/>
            <w:gridSpan w:val="3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685" w:type="dxa"/>
            <w:gridSpan w:val="2"/>
          </w:tcPr>
          <w:p w:rsidR="00A22539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дня: «</w:t>
            </w:r>
            <w:r w:rsidR="00A22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Культпоход»</w:t>
            </w:r>
          </w:p>
          <w:p w:rsidR="00137A70" w:rsidRDefault="00A22539" w:rsidP="00A22539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Посещение историко-краеведческого музея</w:t>
            </w:r>
          </w:p>
          <w:p w:rsidR="006B47FB" w:rsidRPr="00137A70" w:rsidRDefault="006B47FB" w:rsidP="00A22539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Посещение библиотеки</w:t>
            </w:r>
          </w:p>
        </w:tc>
        <w:tc>
          <w:tcPr>
            <w:tcW w:w="1604" w:type="dxa"/>
            <w:gridSpan w:val="2"/>
          </w:tcPr>
          <w:p w:rsidR="00A22539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7A70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  <w:p w:rsidR="006B47FB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47FB" w:rsidRPr="00137A70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="006B47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ема дня:</w:t>
            </w:r>
            <w:r w:rsidR="00A225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«Экологический десант</w:t>
            </w: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A22539" w:rsidRPr="00137A70" w:rsidRDefault="00137A70" w:rsidP="00A22539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Познавательная программа «</w:t>
            </w:r>
            <w:r w:rsidR="006B47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гостях у</w:t>
            </w:r>
            <w:proofErr w:type="gramStart"/>
            <w:r w:rsidR="006B47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B47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="006B47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ὅ</w:t>
            </w:r>
            <w:r w:rsidR="00A225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рса</w:t>
            </w:r>
            <w:proofErr w:type="spellEnd"/>
            <w:r w:rsidR="00A225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4" w:type="dxa"/>
            <w:gridSpan w:val="2"/>
          </w:tcPr>
          <w:p w:rsidR="00A22539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22539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7A70" w:rsidRPr="00137A70" w:rsidRDefault="00A22539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дня «Что за чудо - </w:t>
            </w:r>
            <w:proofErr w:type="spellStart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Синема</w:t>
            </w:r>
            <w:proofErr w:type="spellEnd"/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137A70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Просмотр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\ф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Фиксики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6B47FB" w:rsidRPr="00137A70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Просмотр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\ф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Смешарики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604" w:type="dxa"/>
            <w:gridSpan w:val="2"/>
          </w:tcPr>
          <w:p w:rsidR="006B47FB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B47FB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7A70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  <w:p w:rsidR="006B47FB" w:rsidRPr="00137A70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дня: «День Памяти и Скорби»</w:t>
            </w:r>
          </w:p>
          <w:p w:rsidR="00137A70" w:rsidRPr="00137A70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Встреча с УТФ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685" w:type="dxa"/>
            <w:gridSpan w:val="2"/>
          </w:tcPr>
          <w:p w:rsidR="00137A70" w:rsidRPr="00137A70" w:rsidRDefault="006B47F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дня: «Интеллектуальный час</w:t>
            </w:r>
            <w:r w:rsidR="00137A70"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</w:p>
          <w:p w:rsidR="00137A70" w:rsidRDefault="006B47FB" w:rsidP="006B47FB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Игра «Знатоки сказок»</w:t>
            </w:r>
          </w:p>
          <w:p w:rsidR="006B47FB" w:rsidRPr="00137A70" w:rsidRDefault="006B47FB" w:rsidP="006B47FB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Посещение выставки, посвященной 100летию архивного дела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685" w:type="dxa"/>
            <w:gridSpan w:val="2"/>
          </w:tcPr>
          <w:p w:rsidR="00137A70" w:rsidRPr="00137A70" w:rsidRDefault="00CB7D1E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</w:t>
            </w:r>
            <w:r w:rsidR="000650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я: «Познавательная</w:t>
            </w:r>
            <w:r w:rsidR="00137A70"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137A70" w:rsidRPr="00137A70" w:rsidRDefault="00CB7D1E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Знакомство с достопримечательностями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ебоксары</w:t>
            </w:r>
            <w:proofErr w:type="spellEnd"/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685" w:type="dxa"/>
            <w:gridSpan w:val="2"/>
          </w:tcPr>
          <w:p w:rsidR="00CB7D1E" w:rsidRDefault="00137A70" w:rsidP="00CB7D1E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дня «</w:t>
            </w:r>
            <w:r w:rsidR="00CB7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Финальная»</w:t>
            </w:r>
          </w:p>
          <w:p w:rsidR="00CB7D1E" w:rsidRPr="00CB7D1E" w:rsidRDefault="00CB7D1E" w:rsidP="00CB7D1E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Игровая программа «Всего хорошего, друзья!»</w:t>
            </w:r>
          </w:p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491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«Коллективное творческое дело»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3685" w:type="dxa"/>
            <w:gridSpan w:val="2"/>
          </w:tcPr>
          <w:p w:rsidR="00137A70" w:rsidRPr="00CB7D1E" w:rsidRDefault="00CB7D1E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Акция «Окна России</w:t>
            </w:r>
            <w:r w:rsidR="00137A70" w:rsidRPr="00CB7D1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604" w:type="dxa"/>
            <w:gridSpan w:val="2"/>
          </w:tcPr>
          <w:p w:rsidR="00137A70" w:rsidRPr="00137A70" w:rsidRDefault="00CB7D1E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  <w:gridSpan w:val="2"/>
          </w:tcPr>
          <w:p w:rsidR="00137A70" w:rsidRPr="00137A70" w:rsidRDefault="00CB7D1E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Акция «Мы с природой дружим, мусор нам не нужен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604" w:type="dxa"/>
            <w:gridSpan w:val="2"/>
          </w:tcPr>
          <w:p w:rsidR="00137A70" w:rsidRPr="00137A70" w:rsidRDefault="00CB7D1E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432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Модуль «Самоуправление»</w:t>
            </w:r>
          </w:p>
        </w:tc>
      </w:tr>
      <w:tr w:rsidR="00137A70" w:rsidRPr="00137A70" w:rsidTr="00AD71CB">
        <w:trPr>
          <w:trHeight w:val="566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CB7D1E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Выбор командиров отряда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470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«Дополнительное образование»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6536C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Художественно-прикладное</w:t>
            </w:r>
          </w:p>
          <w:p w:rsidR="00137A70" w:rsidRPr="00137A70" w:rsidRDefault="00137A70" w:rsidP="006536C5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направление: </w:t>
            </w:r>
            <w:r w:rsidR="006536C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мастер-классов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течение смены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434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«Здоровый образ жизни»</w:t>
            </w:r>
          </w:p>
        </w:tc>
      </w:tr>
      <w:tr w:rsidR="00137A70" w:rsidRPr="00137A70" w:rsidTr="00AD71CB">
        <w:trPr>
          <w:trHeight w:val="550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Утренняя зарядка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Профилактические беседы доктора </w:t>
            </w:r>
            <w:proofErr w:type="spellStart"/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Пилюлькина</w:t>
            </w:r>
            <w:proofErr w:type="spellEnd"/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"Береги здоровье смолоду"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Спортивно-раз</w:t>
            </w:r>
            <w:r w:rsidR="006536C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влекательная игра «Веселые старты</w:t>
            </w: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604" w:type="dxa"/>
            <w:gridSpan w:val="2"/>
          </w:tcPr>
          <w:p w:rsidR="00137A70" w:rsidRPr="00137A70" w:rsidRDefault="006536C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685" w:type="dxa"/>
            <w:gridSpan w:val="2"/>
          </w:tcPr>
          <w:p w:rsidR="00137A70" w:rsidRPr="00137A70" w:rsidRDefault="006536C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Игры на свежем воздухе</w:t>
            </w:r>
          </w:p>
        </w:tc>
        <w:tc>
          <w:tcPr>
            <w:tcW w:w="1604" w:type="dxa"/>
            <w:gridSpan w:val="2"/>
          </w:tcPr>
          <w:p w:rsidR="00137A70" w:rsidRPr="00137A70" w:rsidRDefault="006536C5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414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«Организация предметно-эстетической среды»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Оформление интерьера  школы (вестибюль, кабинеты) к тематическим праздникам:</w:t>
            </w:r>
          </w:p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День защиты Детей</w:t>
            </w:r>
          </w:p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День русского языка</w:t>
            </w:r>
          </w:p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День России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течение смены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Оформление выставок (рисунки, фотографии, отрядные уголки)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течение смены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485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«Профилактика и безопасность»</w:t>
            </w:r>
          </w:p>
        </w:tc>
      </w:tr>
      <w:tr w:rsidR="00137A70" w:rsidRPr="00137A70" w:rsidTr="00AD71CB">
        <w:trPr>
          <w:trHeight w:val="702"/>
        </w:trPr>
        <w:tc>
          <w:tcPr>
            <w:tcW w:w="1408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69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Единый день безопасности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01.06.2022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1408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:rsidR="00137A70" w:rsidRPr="00137A70" w:rsidRDefault="00137A70" w:rsidP="00AD71CB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Тематические часы с приглашением специалистов</w:t>
            </w:r>
            <w:r w:rsidR="006569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AD71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</w:t>
            </w:r>
            <w:r w:rsidR="006569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ДН, Медицинский работник, ППС</w:t>
            </w: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согласованию</w:t>
            </w:r>
          </w:p>
        </w:tc>
        <w:tc>
          <w:tcPr>
            <w:tcW w:w="1842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D71CB" w:rsidRPr="00137A70" w:rsidTr="00AD71CB">
        <w:trPr>
          <w:trHeight w:val="702"/>
        </w:trPr>
        <w:tc>
          <w:tcPr>
            <w:tcW w:w="1408" w:type="dxa"/>
            <w:gridSpan w:val="2"/>
          </w:tcPr>
          <w:p w:rsidR="00AD71CB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3</w:t>
            </w:r>
          </w:p>
        </w:tc>
        <w:tc>
          <w:tcPr>
            <w:tcW w:w="2969" w:type="dxa"/>
          </w:tcPr>
          <w:p w:rsidR="00AD71CB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Совместная тренировка по ПБ с представителями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пожарной  части</w:t>
            </w:r>
          </w:p>
        </w:tc>
        <w:tc>
          <w:tcPr>
            <w:tcW w:w="1604" w:type="dxa"/>
            <w:gridSpan w:val="2"/>
          </w:tcPr>
          <w:p w:rsidR="00AD71CB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03.06.2022</w:t>
            </w:r>
          </w:p>
        </w:tc>
        <w:tc>
          <w:tcPr>
            <w:tcW w:w="1842" w:type="dxa"/>
            <w:gridSpan w:val="2"/>
          </w:tcPr>
          <w:p w:rsidR="00AD71CB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AD71CB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956" w:type="dxa"/>
          </w:tcPr>
          <w:p w:rsidR="00AD71CB" w:rsidRPr="00137A70" w:rsidRDefault="00AD71CB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462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Модуль «Работа с родителями»</w:t>
            </w:r>
          </w:p>
        </w:tc>
      </w:tr>
      <w:tr w:rsidR="00137A70" w:rsidRPr="00137A70" w:rsidTr="00AD71CB">
        <w:trPr>
          <w:trHeight w:val="436"/>
        </w:trPr>
        <w:tc>
          <w:tcPr>
            <w:tcW w:w="692" w:type="dxa"/>
          </w:tcPr>
          <w:p w:rsidR="00137A70" w:rsidRPr="00137A70" w:rsidRDefault="0065698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запросу</w:t>
            </w:r>
          </w:p>
        </w:tc>
        <w:tc>
          <w:tcPr>
            <w:tcW w:w="1515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9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1140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362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«Экскурсии и походы»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656984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Экскурсия </w:t>
            </w:r>
            <w:r w:rsidR="006569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полицию</w:t>
            </w:r>
          </w:p>
        </w:tc>
        <w:tc>
          <w:tcPr>
            <w:tcW w:w="1604" w:type="dxa"/>
            <w:gridSpan w:val="2"/>
          </w:tcPr>
          <w:p w:rsidR="00137A70" w:rsidRPr="00137A70" w:rsidRDefault="0078193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17.06.2022</w:t>
            </w:r>
          </w:p>
        </w:tc>
        <w:tc>
          <w:tcPr>
            <w:tcW w:w="1515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9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  <w:gridSpan w:val="2"/>
          </w:tcPr>
          <w:p w:rsidR="00137A70" w:rsidRPr="00137A70" w:rsidRDefault="00137A70" w:rsidP="00781934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Экскурсия в </w:t>
            </w:r>
            <w:r w:rsidR="007819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краеведческий музей </w:t>
            </w:r>
            <w:proofErr w:type="spellStart"/>
            <w:r w:rsidR="007819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proofErr w:type="gramStart"/>
            <w:r w:rsidR="007819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.У</w:t>
            </w:r>
            <w:proofErr w:type="gramEnd"/>
            <w:r w:rsidR="007819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сть</w:t>
            </w:r>
            <w:proofErr w:type="spellEnd"/>
            <w:r w:rsidR="007819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-Ухта</w:t>
            </w:r>
          </w:p>
        </w:tc>
        <w:tc>
          <w:tcPr>
            <w:tcW w:w="1604" w:type="dxa"/>
            <w:gridSpan w:val="2"/>
          </w:tcPr>
          <w:p w:rsidR="00137A70" w:rsidRPr="00137A70" w:rsidRDefault="0078193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09.06.2022</w:t>
            </w:r>
          </w:p>
        </w:tc>
        <w:tc>
          <w:tcPr>
            <w:tcW w:w="1515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9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685" w:type="dxa"/>
            <w:gridSpan w:val="2"/>
          </w:tcPr>
          <w:p w:rsidR="00137A70" w:rsidRPr="00137A70" w:rsidRDefault="00781934" w:rsidP="00781934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Экскурсия на выставку, посвященную 100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архивного дела</w:t>
            </w:r>
          </w:p>
        </w:tc>
        <w:tc>
          <w:tcPr>
            <w:tcW w:w="1604" w:type="dxa"/>
            <w:gridSpan w:val="2"/>
          </w:tcPr>
          <w:p w:rsidR="00137A70" w:rsidRPr="00137A70" w:rsidRDefault="0078193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23.06.2022</w:t>
            </w:r>
          </w:p>
        </w:tc>
        <w:tc>
          <w:tcPr>
            <w:tcW w:w="1515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9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685" w:type="dxa"/>
            <w:gridSpan w:val="2"/>
          </w:tcPr>
          <w:p w:rsidR="00137A70" w:rsidRPr="00137A70" w:rsidRDefault="0078193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Экскурсия 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коми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керка</w:t>
            </w:r>
            <w:proofErr w:type="spellEnd"/>
          </w:p>
        </w:tc>
        <w:tc>
          <w:tcPr>
            <w:tcW w:w="1604" w:type="dxa"/>
            <w:gridSpan w:val="2"/>
          </w:tcPr>
          <w:p w:rsidR="00137A70" w:rsidRPr="00137A70" w:rsidRDefault="0078193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.06.2022</w:t>
            </w:r>
          </w:p>
        </w:tc>
        <w:tc>
          <w:tcPr>
            <w:tcW w:w="1515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9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</w:tr>
      <w:tr w:rsidR="00137A70" w:rsidRPr="00137A70" w:rsidTr="00AD71CB">
        <w:trPr>
          <w:trHeight w:val="442"/>
        </w:trPr>
        <w:tc>
          <w:tcPr>
            <w:tcW w:w="10055" w:type="dxa"/>
            <w:gridSpan w:val="10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«Социальное пространство»</w:t>
            </w:r>
          </w:p>
        </w:tc>
      </w:tr>
      <w:tr w:rsidR="00137A70" w:rsidRPr="00137A70" w:rsidTr="00AD71CB">
        <w:trPr>
          <w:trHeight w:val="702"/>
        </w:trPr>
        <w:tc>
          <w:tcPr>
            <w:tcW w:w="692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gridSpan w:val="2"/>
          </w:tcPr>
          <w:p w:rsidR="00781934" w:rsidRDefault="0078193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Совместные</w:t>
            </w:r>
            <w:r w:rsidR="00137A70"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соревнования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тематические мероприятия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</w:p>
          <w:p w:rsid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819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МБУ «СОШ №1» г. Сосногорска</w:t>
            </w:r>
          </w:p>
          <w:p w:rsidR="00781934" w:rsidRDefault="0078193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МБУ ДО «ДШИ» г. Сосногорска</w:t>
            </w:r>
          </w:p>
          <w:p w:rsidR="00781934" w:rsidRPr="00137A70" w:rsidRDefault="00781934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МБУ «Спортивная школа г.</w:t>
            </w:r>
            <w:r w:rsidR="00AD71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Сосногорска»</w:t>
            </w:r>
          </w:p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4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течение смены по согласованию</w:t>
            </w:r>
          </w:p>
        </w:tc>
        <w:tc>
          <w:tcPr>
            <w:tcW w:w="1515" w:type="dxa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9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37A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1140" w:type="dxa"/>
            <w:gridSpan w:val="2"/>
          </w:tcPr>
          <w:p w:rsidR="00137A70" w:rsidRPr="00137A70" w:rsidRDefault="00137A70" w:rsidP="00137A70">
            <w:pPr>
              <w:shd w:val="clear" w:color="auto" w:fill="F4F4F4"/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F1EC8" w:rsidRPr="00FF1EC8" w:rsidRDefault="00FF1EC8" w:rsidP="00FF1EC8">
      <w:pPr>
        <w:shd w:val="clear" w:color="auto" w:fill="F4F4F4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F1EC8" w:rsidRPr="00FF1EC8" w:rsidRDefault="00FF1EC8" w:rsidP="00FF1EC8">
      <w:pPr>
        <w:shd w:val="clear" w:color="auto" w:fill="F4F4F4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1EC8" w:rsidRDefault="00FF1EC8" w:rsidP="0056261B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4688A" w:rsidRDefault="0054688A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04F42" w:rsidRPr="00104F42" w:rsidRDefault="00104F42" w:rsidP="00104F42">
      <w:pPr>
        <w:rPr>
          <w:rFonts w:eastAsiaTheme="minorHAnsi"/>
          <w:lang w:eastAsia="en-US"/>
        </w:rPr>
      </w:pPr>
    </w:p>
    <w:p w:rsidR="00CE0282" w:rsidRDefault="00CE0282" w:rsidP="00CE0282"/>
    <w:p w:rsidR="008F32C0" w:rsidRDefault="008F32C0"/>
    <w:sectPr w:rsidR="008F32C0" w:rsidSect="00AD71C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BF" w:rsidRDefault="006B49BF" w:rsidP="00781E59">
      <w:pPr>
        <w:spacing w:after="0" w:line="240" w:lineRule="auto"/>
      </w:pPr>
      <w:r>
        <w:separator/>
      </w:r>
    </w:p>
  </w:endnote>
  <w:endnote w:type="continuationSeparator" w:id="0">
    <w:p w:rsidR="006B49BF" w:rsidRDefault="006B49BF" w:rsidP="0078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Times New Roman"/>
    <w:charset w:val="00"/>
    <w:family w:val="auto"/>
    <w:pitch w:val="default"/>
  </w:font>
  <w:font w:name="Droid Sans Fallback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6230530"/>
      <w:docPartObj>
        <w:docPartGallery w:val="Page Numbers (Bottom of Page)"/>
        <w:docPartUnique/>
      </w:docPartObj>
    </w:sdtPr>
    <w:sdtContent>
      <w:p w:rsidR="006B49BF" w:rsidRDefault="006B49B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203F">
          <w:rPr>
            <w:noProof/>
          </w:rPr>
          <w:t>2</w:t>
        </w:r>
        <w:r>
          <w:fldChar w:fldCharType="end"/>
        </w:r>
      </w:p>
    </w:sdtContent>
  </w:sdt>
  <w:p w:rsidR="006B49BF" w:rsidRDefault="006B49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BF" w:rsidRDefault="006B49BF" w:rsidP="00781E59">
      <w:pPr>
        <w:spacing w:after="0" w:line="240" w:lineRule="auto"/>
      </w:pPr>
      <w:r>
        <w:separator/>
      </w:r>
    </w:p>
  </w:footnote>
  <w:footnote w:type="continuationSeparator" w:id="0">
    <w:p w:rsidR="006B49BF" w:rsidRDefault="006B49BF" w:rsidP="00781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84E55"/>
    <w:multiLevelType w:val="hybridMultilevel"/>
    <w:tmpl w:val="C38C4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E78A2"/>
    <w:multiLevelType w:val="multilevel"/>
    <w:tmpl w:val="730ADF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1EB675D"/>
    <w:multiLevelType w:val="hybridMultilevel"/>
    <w:tmpl w:val="4B30FD16"/>
    <w:lvl w:ilvl="0" w:tplc="FF7A707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F22A95"/>
    <w:multiLevelType w:val="hybridMultilevel"/>
    <w:tmpl w:val="D3E0D154"/>
    <w:lvl w:ilvl="0" w:tplc="36FA864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0F50AB"/>
    <w:multiLevelType w:val="singleLevel"/>
    <w:tmpl w:val="74C670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</w:abstractNum>
  <w:abstractNum w:abstractNumId="5">
    <w:nsid w:val="50D11ADC"/>
    <w:multiLevelType w:val="singleLevel"/>
    <w:tmpl w:val="F93E6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</w:abstractNum>
  <w:abstractNum w:abstractNumId="6">
    <w:nsid w:val="5A331010"/>
    <w:multiLevelType w:val="multilevel"/>
    <w:tmpl w:val="D00E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A1B2C11"/>
    <w:multiLevelType w:val="multilevel"/>
    <w:tmpl w:val="AA924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D7DB03E"/>
    <w:multiLevelType w:val="singleLevel"/>
    <w:tmpl w:val="7D7DB03E"/>
    <w:lvl w:ilvl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1"/>
  </w:num>
  <w:num w:numId="8">
    <w:abstractNumId w:val="8"/>
  </w:num>
  <w:num w:numId="9">
    <w:abstractNumId w:val="4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282"/>
    <w:rsid w:val="00051566"/>
    <w:rsid w:val="000650B8"/>
    <w:rsid w:val="00081464"/>
    <w:rsid w:val="000842DC"/>
    <w:rsid w:val="000A37FF"/>
    <w:rsid w:val="00104F42"/>
    <w:rsid w:val="00137A70"/>
    <w:rsid w:val="00163EE7"/>
    <w:rsid w:val="002943F8"/>
    <w:rsid w:val="002C2812"/>
    <w:rsid w:val="00363CE6"/>
    <w:rsid w:val="003E29D7"/>
    <w:rsid w:val="00401127"/>
    <w:rsid w:val="0040186C"/>
    <w:rsid w:val="004B7947"/>
    <w:rsid w:val="004D6DC1"/>
    <w:rsid w:val="00544FFB"/>
    <w:rsid w:val="0054688A"/>
    <w:rsid w:val="0056261B"/>
    <w:rsid w:val="005D16FF"/>
    <w:rsid w:val="005E6A67"/>
    <w:rsid w:val="006013AD"/>
    <w:rsid w:val="006536C5"/>
    <w:rsid w:val="00656984"/>
    <w:rsid w:val="006B47FB"/>
    <w:rsid w:val="006B49BF"/>
    <w:rsid w:val="006E7C8E"/>
    <w:rsid w:val="00745A04"/>
    <w:rsid w:val="00772CCC"/>
    <w:rsid w:val="00781934"/>
    <w:rsid w:val="00781E59"/>
    <w:rsid w:val="0079049D"/>
    <w:rsid w:val="00795445"/>
    <w:rsid w:val="007D71C5"/>
    <w:rsid w:val="00887F01"/>
    <w:rsid w:val="008A7FCA"/>
    <w:rsid w:val="008D30E5"/>
    <w:rsid w:val="008E6F69"/>
    <w:rsid w:val="008F0AAA"/>
    <w:rsid w:val="008F32C0"/>
    <w:rsid w:val="0091406A"/>
    <w:rsid w:val="00922AA9"/>
    <w:rsid w:val="009310A6"/>
    <w:rsid w:val="009A0801"/>
    <w:rsid w:val="00A22539"/>
    <w:rsid w:val="00A44C10"/>
    <w:rsid w:val="00AD71CB"/>
    <w:rsid w:val="00B269A0"/>
    <w:rsid w:val="00B47F1F"/>
    <w:rsid w:val="00B93DBA"/>
    <w:rsid w:val="00B94917"/>
    <w:rsid w:val="00C42C20"/>
    <w:rsid w:val="00C544FB"/>
    <w:rsid w:val="00C83052"/>
    <w:rsid w:val="00C97BBE"/>
    <w:rsid w:val="00CB69D3"/>
    <w:rsid w:val="00CB7D1E"/>
    <w:rsid w:val="00CE0282"/>
    <w:rsid w:val="00CF658C"/>
    <w:rsid w:val="00D1203F"/>
    <w:rsid w:val="00D204CC"/>
    <w:rsid w:val="00D45576"/>
    <w:rsid w:val="00D46EF0"/>
    <w:rsid w:val="00DC1D55"/>
    <w:rsid w:val="00DE0B1A"/>
    <w:rsid w:val="00DF7A03"/>
    <w:rsid w:val="00E42722"/>
    <w:rsid w:val="00E7330C"/>
    <w:rsid w:val="00E8275A"/>
    <w:rsid w:val="00F56D7C"/>
    <w:rsid w:val="00FA08F3"/>
    <w:rsid w:val="00FB226B"/>
    <w:rsid w:val="00FF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0282"/>
    <w:pPr>
      <w:ind w:left="720"/>
      <w:contextualSpacing/>
    </w:pPr>
  </w:style>
  <w:style w:type="table" w:styleId="a6">
    <w:name w:val="Table Grid"/>
    <w:basedOn w:val="a1"/>
    <w:uiPriority w:val="59"/>
    <w:rsid w:val="00CE02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6"/>
    <w:uiPriority w:val="59"/>
    <w:rsid w:val="00104F4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81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1E59"/>
  </w:style>
  <w:style w:type="paragraph" w:styleId="a9">
    <w:name w:val="footer"/>
    <w:basedOn w:val="a"/>
    <w:link w:val="aa"/>
    <w:uiPriority w:val="99"/>
    <w:unhideWhenUsed/>
    <w:rsid w:val="00781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81E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0282"/>
    <w:pPr>
      <w:ind w:left="720"/>
      <w:contextualSpacing/>
    </w:pPr>
  </w:style>
  <w:style w:type="table" w:styleId="a6">
    <w:name w:val="Table Grid"/>
    <w:basedOn w:val="a1"/>
    <w:uiPriority w:val="59"/>
    <w:rsid w:val="00CE02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6"/>
    <w:uiPriority w:val="59"/>
    <w:rsid w:val="00104F4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81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1E59"/>
  </w:style>
  <w:style w:type="paragraph" w:styleId="a9">
    <w:name w:val="footer"/>
    <w:basedOn w:val="a"/>
    <w:link w:val="aa"/>
    <w:uiPriority w:val="99"/>
    <w:unhideWhenUsed/>
    <w:rsid w:val="00781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81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66758-959F-44F6-97B8-CB2F35073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30</Pages>
  <Words>7303</Words>
  <Characters>41633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2022-06-20T08:39:00Z</cp:lastPrinted>
  <dcterms:created xsi:type="dcterms:W3CDTF">2021-06-11T09:36:00Z</dcterms:created>
  <dcterms:modified xsi:type="dcterms:W3CDTF">2022-06-21T00:11:00Z</dcterms:modified>
</cp:coreProperties>
</file>